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0A" w:rsidRDefault="004957AC" w:rsidP="00DE2E0A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4957AC" w:rsidRDefault="004957AC" w:rsidP="00DE2E0A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2E0A" w:rsidRDefault="00DE2E0A" w:rsidP="00DE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E2E0A" w:rsidRPr="002E19ED" w:rsidRDefault="00DE2E0A" w:rsidP="00DE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E19E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 И</w:t>
      </w:r>
      <w:r w:rsidRPr="002E19ED">
        <w:rPr>
          <w:rFonts w:ascii="Times New Roman" w:hAnsi="Times New Roman" w:cs="Times New Roman"/>
          <w:sz w:val="28"/>
          <w:szCs w:val="28"/>
        </w:rPr>
        <w:t>сполкома</w:t>
      </w:r>
    </w:p>
    <w:p w:rsidR="00DE2E0A" w:rsidRPr="002E19ED" w:rsidRDefault="00DE2E0A" w:rsidP="00DE2E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19ED">
        <w:rPr>
          <w:rFonts w:ascii="Times New Roman" w:hAnsi="Times New Roman" w:cs="Times New Roman"/>
          <w:sz w:val="28"/>
          <w:szCs w:val="28"/>
        </w:rPr>
        <w:t>Федерации профсоюзов РТ</w:t>
      </w:r>
    </w:p>
    <w:p w:rsidR="00DE2E0A" w:rsidRDefault="00C65405" w:rsidP="00DE2E0A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E2E0A" w:rsidRPr="002E19E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13.03.14г. </w:t>
      </w:r>
      <w:r w:rsidR="00DE2E0A" w:rsidRPr="002E19E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DE2E0A" w:rsidRDefault="00DE2E0A" w:rsidP="00DE2E0A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DE2E0A" w:rsidRDefault="00DE2E0A" w:rsidP="00DE2E0A">
      <w:pPr>
        <w:spacing w:after="0" w:line="240" w:lineRule="auto"/>
        <w:ind w:firstLine="300"/>
        <w:jc w:val="right"/>
        <w:rPr>
          <w:rFonts w:ascii="Times New Roman" w:hAnsi="Times New Roman" w:cs="Times New Roman"/>
          <w:sz w:val="28"/>
          <w:szCs w:val="28"/>
        </w:rPr>
      </w:pPr>
    </w:p>
    <w:p w:rsidR="003565B9" w:rsidRPr="003565B9" w:rsidRDefault="003565B9" w:rsidP="003565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565B9" w:rsidRPr="00F803B0" w:rsidRDefault="003565B9" w:rsidP="003565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8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предоставления </w:t>
      </w:r>
    </w:p>
    <w:p w:rsidR="009C78E7" w:rsidRPr="00F803B0" w:rsidRDefault="003565B9" w:rsidP="003565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</w:t>
      </w:r>
      <w:r w:rsidR="00D37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7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C78E7" w:rsidRPr="00F8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Федерации профсоюзов Республики Татарстан</w:t>
      </w:r>
    </w:p>
    <w:p w:rsidR="001C2EEA" w:rsidRPr="00F803B0" w:rsidRDefault="003565B9" w:rsidP="003565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поддержки проектов </w:t>
      </w:r>
      <w:r w:rsidR="009C78E7" w:rsidRPr="00F80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первичных профсоюзных организаций</w:t>
      </w:r>
    </w:p>
    <w:p w:rsidR="003565B9" w:rsidRPr="00F803B0" w:rsidRDefault="001C2EEA" w:rsidP="003565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803B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Республики Татарстан</w:t>
      </w:r>
    </w:p>
    <w:p w:rsidR="009C78E7" w:rsidRPr="00D51A9D" w:rsidRDefault="009C78E7" w:rsidP="003565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565B9" w:rsidRPr="00D51A9D" w:rsidRDefault="0004093B" w:rsidP="005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51A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D51A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3565B9" w:rsidRPr="00D51A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542691" w:rsidRPr="003565B9" w:rsidRDefault="00542691" w:rsidP="003565B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5B9" w:rsidRDefault="003565B9" w:rsidP="00B9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40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разработано в соответствии с </w:t>
      </w:r>
      <w:r w:rsidR="00D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И</w:t>
      </w:r>
      <w:r w:rsidR="00BA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сполкома Федерации профсоюзов Республики Татарстан </w:t>
      </w:r>
      <w:r w:rsidR="00BA1D4D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учреждении грантов </w:t>
      </w:r>
      <w:r w:rsidR="00BA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 профсоюзов Республики Татарстан </w:t>
      </w:r>
      <w:r w:rsidR="00BA1D4D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поддержки проектов </w:t>
      </w:r>
      <w:r w:rsidR="00BA1D4D" w:rsidRPr="009C7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первичных профсоюзных </w:t>
      </w:r>
      <w:r w:rsidR="00BA1D4D" w:rsidRPr="00D51A9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организаций Республики Татарстан</w:t>
      </w:r>
      <w:r w:rsidR="00BA1D4D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AD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13.03.2014 </w:t>
      </w: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D6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39</w:t>
      </w: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5B9" w:rsidRPr="003565B9" w:rsidRDefault="0004093B" w:rsidP="00B9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.Настоящее Положение определяет </w:t>
      </w:r>
      <w:r w:rsidR="00CF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1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предоставления </w:t>
      </w:r>
      <w:r w:rsidR="00BA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грантов </w:t>
      </w:r>
      <w:r w:rsidR="009C78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профсоюзов Республики Татарстан</w:t>
      </w:r>
      <w:r w:rsidR="00BA1D4D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гранты)</w:t>
      </w:r>
      <w:r w:rsidR="009C78E7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поддержки проектов </w:t>
      </w:r>
      <w:r w:rsidR="00BA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профсоюзных организаций(далее – ППО)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147" w:rsidRDefault="0004093B" w:rsidP="00D375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454F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4452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 присужда</w:t>
      </w:r>
      <w:r w:rsidR="00D37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4452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по </w:t>
      </w:r>
      <w:r w:rsidR="00144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номинации </w:t>
      </w:r>
      <w:r w:rsidR="00D375B8" w:rsidRPr="00967E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«Первичная профсоюзная организация – на защите семьи, материнства и детства</w:t>
      </w:r>
      <w:r w:rsidR="00D375B8" w:rsidRPr="00967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CF5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CF5147" w:rsidRPr="00CF5147" w:rsidRDefault="00CF5147" w:rsidP="00D375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E1C" w:rsidRDefault="00D45B0F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2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6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</w:t>
      </w:r>
    </w:p>
    <w:p w:rsidR="00E379CA" w:rsidRDefault="00E379CA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5147" w:rsidRDefault="00CF5147" w:rsidP="00CF5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 Целью проекта является повышение роли ППО в решении социально-значимых задач</w:t>
      </w:r>
      <w:r w:rsidR="0035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направленных на повышение качества жизни лиц с семейными обязанностями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F5147" w:rsidRDefault="00CF5147" w:rsidP="00CF5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 Проекты ППО могут быть направлены на решение следующих задач:</w:t>
      </w:r>
    </w:p>
    <w:p w:rsidR="00CF5147" w:rsidRDefault="00CF5147" w:rsidP="00CF5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2.2.1.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</w:t>
      </w:r>
      <w:r w:rsidRPr="001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жизни работников с семейными обязанностями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социального партнерства;</w:t>
      </w:r>
    </w:p>
    <w:p w:rsidR="00332EDF" w:rsidRPr="00332EDF" w:rsidRDefault="00CF5147" w:rsidP="00CF5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в</w:t>
      </w:r>
      <w:r w:rsidRPr="0031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ыявление и продвижение новых социальных, </w:t>
      </w:r>
      <w:r w:rsidR="00E3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социально-образовательных,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управленческих технологий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работе с семьей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379CA" w:rsidRDefault="00332EDF" w:rsidP="00332E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2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3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379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улучшение охраны здоровья семьи</w:t>
      </w:r>
      <w:r w:rsidR="0035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других, отвечающих целям заявленной номинации.</w:t>
      </w:r>
    </w:p>
    <w:p w:rsidR="00313E4B" w:rsidRPr="00313E4B" w:rsidRDefault="00313E4B" w:rsidP="00313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41971" w:rsidRPr="00A23B19" w:rsidRDefault="00967E1C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96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A2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для </w:t>
      </w:r>
      <w:r w:rsidR="00D1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участия на </w:t>
      </w:r>
      <w:r w:rsidR="00A2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соиска</w:t>
      </w:r>
      <w:r w:rsidR="00D1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ние</w:t>
      </w:r>
      <w:r w:rsidR="00A23B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грант</w:t>
      </w:r>
      <w:r w:rsidR="00D375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45B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45B0F" w:rsidRPr="00A23B19" w:rsidRDefault="00D45B0F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4FA" w:rsidRPr="003564FA" w:rsidRDefault="003564FA" w:rsidP="003564FA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35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проводится с 14 марта по 20 ноября 2014 года.</w:t>
      </w:r>
    </w:p>
    <w:p w:rsidR="00D45B0F" w:rsidRDefault="00967E1C" w:rsidP="00D45B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5B0F" w:rsidRPr="00D4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6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45B0F" w:rsidRPr="00D4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5B0F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Соискателями грант</w:t>
      </w:r>
      <w:r w:rsidR="00576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45B0F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выступать </w:t>
      </w:r>
      <w:r w:rsidR="00D45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="00D45B0F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B0F" w:rsidRPr="00E05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являющие</w:t>
      </w:r>
      <w:r w:rsidR="00D45B0F" w:rsidRPr="00E05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</w:t>
      </w:r>
      <w:r w:rsidR="00D45B0F" w:rsidRPr="00E05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членскими организациями республиканских отраслевых комитетов профсоюзов или </w:t>
      </w:r>
      <w:r w:rsidR="00D45B0F" w:rsidRPr="00E05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Федерации профсоюзов Республики Татарстан,</w:t>
      </w:r>
      <w:r w:rsidR="00D755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5B0F" w:rsidRPr="00E059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представляющие проекты на конкурсный отбор.</w:t>
      </w:r>
    </w:p>
    <w:p w:rsidR="00967E1C" w:rsidRPr="00967E1C" w:rsidRDefault="00967E1C" w:rsidP="0096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356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6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Конкурс на соискание гранта проводится по 3 группам:</w:t>
      </w:r>
    </w:p>
    <w:p w:rsidR="00967E1C" w:rsidRDefault="00967E1C" w:rsidP="0096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группа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ППО </w:t>
      </w:r>
      <w:r w:rsidRPr="0096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предприятий и организаций производственной сферы (химия и нефтехимия, топливная промышленность, электроэнергетика, ОАО:«КамАЗ», «ЕлАЗ», «Татнефть»)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7E1C" w:rsidRDefault="00967E1C" w:rsidP="0096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группа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ППО</w:t>
      </w:r>
      <w:r w:rsidRPr="0096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 и организаций производственной сферы (легкая, лесная, машиностроение, оборонная, авиационная, радиоэлектронная, местная промышленность и коммунально-бытовые предприятия, строительство, транспорт, информатизация и связь, торговля, потребкооперация, агропромышленный комплекс, ОАО «Зеленодольский завод им. А.М.Горького», ОАО СК «Татфлот», Набережно-Челнинский картонно-бумажный комбинат (НЧКБК)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967E1C" w:rsidRDefault="00967E1C" w:rsidP="0096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96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группа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ППО</w:t>
      </w:r>
      <w:r w:rsidRPr="00967E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предприятий, учреждений, организаций бюджетной сферы (образование и наука, здравоохранение, культура и искусство, гос. учреждения)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2CD9" w:rsidRDefault="004A2CD9" w:rsidP="0096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Конкурс проводится в два этапа:</w:t>
      </w:r>
    </w:p>
    <w:p w:rsidR="004A2CD9" w:rsidRDefault="004A2CD9" w:rsidP="0096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этап проводят республиканские отраслевые профсоюзные комитеты </w:t>
      </w:r>
      <w:r w:rsidRPr="00310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15 апреля</w:t>
      </w:r>
      <w:r w:rsidR="0031049D" w:rsidRPr="00310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2014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A2CD9" w:rsidRPr="004A2CD9" w:rsidRDefault="004A2CD9" w:rsidP="0096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– проводит Федерация профсоюзов Республики Татарстан </w:t>
      </w:r>
      <w:r w:rsidRPr="003104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 1 июня 2014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2CD9" w:rsidRDefault="004A2CD9" w:rsidP="00967E1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Республиканские отраслевые профсоюзные комитеты, опираясь на данное Положение, проводят предварительный отбор проектов ППО, и проекты победителей направляют в Федерацию профсоюзов Республики Татарстан</w:t>
      </w: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 мая2014</w:t>
      </w: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24E7" w:rsidRPr="003565B9" w:rsidRDefault="00967E1C" w:rsidP="00D12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D45B0F" w:rsidRPr="00D12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4A2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D45B0F" w:rsidRPr="00D12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D124E7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конкурсе на соискание гранта</w:t>
      </w:r>
      <w:r w:rsidR="004A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ППО, не имеющие территориальных отраслевых профсоюзных комитетов,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ППО, прошедшие предварительный отбор и победившие в </w:t>
      </w:r>
      <w:r w:rsidR="0031049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31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этапе, </w:t>
      </w:r>
      <w:r w:rsidR="0031049D" w:rsidRPr="00310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D124E7" w:rsidRPr="00310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срок до 1 </w:t>
      </w:r>
      <w:r w:rsidR="003564FA" w:rsidRPr="00310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мая</w:t>
      </w:r>
      <w:r w:rsidR="00D124E7" w:rsidRPr="00310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текущего года</w:t>
      </w:r>
      <w:r w:rsidR="00D75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A2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</w:t>
      </w:r>
      <w:r w:rsidR="00D124E7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</w:t>
      </w:r>
      <w:r w:rsidR="00D124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Федерацию профсоюзов Республики Татарстан</w:t>
      </w:r>
      <w:r w:rsidR="00D124E7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:rsidR="00742F67" w:rsidRDefault="00D124E7" w:rsidP="00D124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6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заявку на получение гранта</w:t>
      </w:r>
      <w:r w:rsidR="00742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форме, утвержденной </w:t>
      </w:r>
      <w:r w:rsidR="00FA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r w:rsidR="00742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Исполком</w:t>
      </w:r>
      <w:r w:rsidR="00FA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42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Федерации профсоюзов Республики Татарстан</w:t>
      </w:r>
      <w:r w:rsidR="00FA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667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13.03.</w:t>
      </w:r>
      <w:r w:rsidR="00FA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г.</w:t>
      </w:r>
      <w:r w:rsidR="00D75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7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39 </w:t>
      </w:r>
      <w:r w:rsidRPr="00D124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742F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 2);</w:t>
      </w:r>
    </w:p>
    <w:p w:rsidR="003564FA" w:rsidRDefault="00D124E7" w:rsidP="0004437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6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смету расходов для реализации конкретного проекта</w:t>
      </w:r>
      <w:r w:rsidR="000443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564FA" w:rsidRDefault="003564FA" w:rsidP="00D45B0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5B9" w:rsidRPr="00E60335" w:rsidRDefault="00967E1C" w:rsidP="005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B26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EB4D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и п</w:t>
      </w:r>
      <w:r w:rsidR="00D45B0F" w:rsidRPr="00E603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орядок</w:t>
      </w:r>
      <w:r w:rsidR="00D755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60335" w:rsidRPr="00E60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получателей</w:t>
      </w:r>
      <w:r w:rsidR="00D7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565B9" w:rsidRPr="00E60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</w:t>
      </w:r>
      <w:r w:rsidR="005760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D124E7" w:rsidRPr="00E603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42F67" w:rsidRPr="00E60335" w:rsidRDefault="00742F67" w:rsidP="005426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58CB" w:rsidRPr="009D441A" w:rsidRDefault="00967E1C" w:rsidP="00896C4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7E1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638E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458CB" w:rsidRPr="009D441A">
        <w:rPr>
          <w:rFonts w:ascii="Times New Roman" w:hAnsi="Times New Roman" w:cs="Times New Roman"/>
          <w:color w:val="000000"/>
          <w:sz w:val="28"/>
          <w:szCs w:val="28"/>
        </w:rPr>
        <w:t>Прием</w:t>
      </w:r>
      <w:r w:rsidR="00E6033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на соискание гранта</w:t>
      </w:r>
      <w:r w:rsidR="00E458CB" w:rsidRPr="009D44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6033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экспертизы предоставленных документов, определение получателей грантов </w:t>
      </w:r>
      <w:r w:rsidR="00E458CB" w:rsidRPr="009D441A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="00E60335">
        <w:rPr>
          <w:rFonts w:ascii="Times New Roman" w:hAnsi="Times New Roman" w:cs="Times New Roman"/>
          <w:sz w:val="28"/>
          <w:szCs w:val="28"/>
        </w:rPr>
        <w:t>Экспертный С</w:t>
      </w:r>
      <w:r w:rsidR="00E60335" w:rsidRPr="002E19ED">
        <w:rPr>
          <w:rFonts w:ascii="Times New Roman" w:hAnsi="Times New Roman" w:cs="Times New Roman"/>
          <w:sz w:val="28"/>
          <w:szCs w:val="28"/>
        </w:rPr>
        <w:t>овет</w:t>
      </w:r>
      <w:r w:rsidR="00550363">
        <w:rPr>
          <w:rFonts w:ascii="Times New Roman" w:hAnsi="Times New Roman" w:cs="Times New Roman"/>
          <w:sz w:val="28"/>
          <w:szCs w:val="28"/>
        </w:rPr>
        <w:t xml:space="preserve"> (далее – Совет)</w:t>
      </w:r>
      <w:r w:rsidR="00E60335" w:rsidRPr="002E19ED">
        <w:rPr>
          <w:rFonts w:ascii="Times New Roman" w:hAnsi="Times New Roman" w:cs="Times New Roman"/>
          <w:sz w:val="28"/>
          <w:szCs w:val="28"/>
        </w:rPr>
        <w:t xml:space="preserve"> по </w:t>
      </w:r>
      <w:r w:rsidR="00E60335" w:rsidRPr="002E19ED">
        <w:rPr>
          <w:rFonts w:ascii="Times New Roman" w:hAnsi="Times New Roman" w:cs="Times New Roman"/>
          <w:color w:val="000000"/>
          <w:sz w:val="28"/>
          <w:szCs w:val="28"/>
        </w:rPr>
        <w:t>определению получателей грантов</w:t>
      </w:r>
      <w:r w:rsidR="00E60335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E60335" w:rsidRPr="009C7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едерации профсоюзов Республики Татарстан</w:t>
      </w:r>
      <w:r w:rsidR="00D75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60335" w:rsidRPr="009C78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поддержки проектов </w:t>
      </w:r>
      <w:r w:rsidR="00550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ППО </w:t>
      </w:r>
      <w:r w:rsidR="00E603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Татарстан</w:t>
      </w:r>
      <w:r w:rsidR="00FA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FA00E6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которого </w:t>
      </w:r>
      <w:r w:rsidR="00FA0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 постановлением Исполкома Федерации профсоюзов Республики Татарстан</w:t>
      </w:r>
      <w:r w:rsidR="00FA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667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13.03.</w:t>
      </w:r>
      <w:r w:rsidR="00FA00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2014 г.</w:t>
      </w:r>
      <w:r w:rsidR="00D75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7A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 39 </w:t>
      </w:r>
      <w:r w:rsidR="005503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E458CB" w:rsidRPr="00C64590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 w:rsidR="0055036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E458CB" w:rsidRPr="009D441A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3565B9" w:rsidRPr="003565B9" w:rsidRDefault="00967E1C" w:rsidP="00B9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Представленные документы рассматриваются Совет</w:t>
      </w:r>
      <w:r w:rsidR="00EB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критериями оценки, установленны</w:t>
      </w:r>
      <w:r w:rsidR="00D8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 </w:t>
      </w:r>
      <w:r w:rsidR="00310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4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Положения.</w:t>
      </w:r>
    </w:p>
    <w:p w:rsidR="003565B9" w:rsidRDefault="00967E1C" w:rsidP="00B9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26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Критериями оценки проектов являются:</w:t>
      </w:r>
    </w:p>
    <w:p w:rsidR="00165214" w:rsidRPr="00165214" w:rsidRDefault="00165214" w:rsidP="0089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представленного проекта объявленной номинации и условиям Конкурса;</w:t>
      </w:r>
    </w:p>
    <w:p w:rsidR="00FF6750" w:rsidRPr="003565B9" w:rsidRDefault="00FF6750" w:rsidP="0089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соотношение затрат на осуществление </w:t>
      </w:r>
      <w:r w:rsidR="00FB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предполагаемого эффекта от е</w:t>
      </w:r>
      <w:r w:rsidR="00FB0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реализации;</w:t>
      </w:r>
    </w:p>
    <w:p w:rsidR="003565B9" w:rsidRPr="003565B9" w:rsidRDefault="003565B9" w:rsidP="00894F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возможность интеграции проекта в </w:t>
      </w:r>
      <w:r w:rsidR="000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профсоюзное пространство</w:t>
      </w: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5214" w:rsidRPr="00165214" w:rsidRDefault="003565B9" w:rsidP="00894FF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65214" w:rsidRPr="001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 проекта, его креативный и инновационный характер</w:t>
      </w:r>
      <w:r w:rsidR="0078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65214" w:rsidRPr="00165214" w:rsidRDefault="00165214" w:rsidP="008F14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проект 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 Совета</w:t>
      </w:r>
      <w:r w:rsidRPr="00165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оценивают его в соответствии с требованиями и условиями Конкурса, по каждому критерию конкурсного отбора по 10-балльной шкале (от 1 до 10).</w:t>
      </w:r>
      <w:r w:rsidR="008F1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максимальной сумме баллов определяются получатели грантов</w:t>
      </w:r>
    </w:p>
    <w:p w:rsidR="006B6C73" w:rsidRDefault="008F146C" w:rsidP="008F14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A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позднее, чем через месяц после окончания срока подачи документов на соискание гранта Совет определяет конкретных получателей грантов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10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каждой группы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65B9" w:rsidRPr="00960588" w:rsidRDefault="00967E1C" w:rsidP="008F146C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65B9" w:rsidRPr="009605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гранта, выделяемого каждому получателю гранта</w:t>
      </w:r>
      <w:r w:rsidR="008F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 w:rsidR="0061080B">
        <w:rPr>
          <w:rFonts w:ascii="Times New Roman" w:eastAsia="Times New Roman" w:hAnsi="Times New Roman" w:cs="Times New Roman"/>
          <w:sz w:val="28"/>
          <w:szCs w:val="28"/>
          <w:lang w:eastAsia="ru-RU"/>
        </w:rPr>
        <w:t>50000 (Пятьдесят тысяч)</w:t>
      </w:r>
      <w:r w:rsidR="008F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565B9" w:rsidRPr="003565B9" w:rsidRDefault="00967E1C" w:rsidP="00B9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8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олучатели грант</w:t>
      </w:r>
      <w:r w:rsidR="0088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утверждаются </w:t>
      </w:r>
      <w:r w:rsidR="00542691" w:rsidRPr="0054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исполкома Федерации профсоюзов Республики Татарстан</w:t>
      </w:r>
      <w:r w:rsidR="00A23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решения Совета. </w:t>
      </w:r>
    </w:p>
    <w:p w:rsidR="003565B9" w:rsidRPr="003565B9" w:rsidRDefault="00967E1C" w:rsidP="00B9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E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059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принятого постановления Исполкома Федерации профсоюзов Республики Татарстан 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</w:t>
      </w:r>
      <w:r w:rsidR="000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Федерацией профсоюзов Республики Татарстан 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41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проекту которо</w:t>
      </w:r>
      <w:r w:rsidR="00B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присужден</w:t>
      </w:r>
      <w:r w:rsidR="0023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грант, заключается </w:t>
      </w:r>
      <w:r w:rsidR="00AF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9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пожер</w:t>
      </w:r>
      <w:r w:rsidR="00E6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605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вовании денежных средств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65B9" w:rsidRPr="003565B9" w:rsidRDefault="00967E1C" w:rsidP="00B9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1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A5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случае отказа </w:t>
      </w:r>
      <w:r w:rsidR="00B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ППО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проекту </w:t>
      </w:r>
      <w:r w:rsidR="00B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2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присужден грант, заключать</w:t>
      </w:r>
      <w:r w:rsidR="00AF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решения Совета грант </w:t>
      </w:r>
      <w:r w:rsidR="00AF7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выделяется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другому </w:t>
      </w:r>
      <w:r w:rsidR="00B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35D0" w:rsidRDefault="00B735D0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5B9" w:rsidRDefault="00B66CBA" w:rsidP="00542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565B9" w:rsidRPr="0035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выплаты средств получателям грантов.</w:t>
      </w:r>
    </w:p>
    <w:p w:rsidR="00B735D0" w:rsidRPr="003565B9" w:rsidRDefault="00B735D0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5B9" w:rsidRPr="00960588" w:rsidRDefault="00967E1C" w:rsidP="00B948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6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B53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п</w:t>
      </w:r>
      <w:r w:rsidR="003565B9" w:rsidRPr="009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еречисление средств осуществляется </w:t>
      </w:r>
      <w:r w:rsidR="00960588" w:rsidRPr="00960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 ПП</w:t>
      </w:r>
      <w:r w:rsidR="000C53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0588" w:rsidRPr="0096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ППО является юридическим лицом) или на расчетный счет вышестоящей </w:t>
      </w:r>
      <w:r w:rsidR="00B66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профсоюзной </w:t>
      </w:r>
      <w:r w:rsidR="00960588" w:rsidRPr="009605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(если ППО не является юридическим лицом).</w:t>
      </w:r>
    </w:p>
    <w:p w:rsidR="00B735D0" w:rsidRDefault="00B735D0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565B9" w:rsidRDefault="00B66CBA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967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3565B9" w:rsidRPr="00356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сроки предоставления отчетов получателями</w:t>
      </w:r>
      <w:r w:rsidR="007F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грантов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66CBA" w:rsidRPr="003565B9" w:rsidRDefault="00B66CBA" w:rsidP="00B9488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5B9" w:rsidRPr="003565B9" w:rsidRDefault="00967E1C" w:rsidP="00AD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6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Получатели грант</w:t>
      </w:r>
      <w:r w:rsidR="000E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 в </w:t>
      </w:r>
      <w:r w:rsidR="00B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Федерацию профсоюзов Республики Татарстан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целевом использовании средств, выделенных на выплату грант</w:t>
      </w:r>
      <w:r w:rsidR="000E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 результатах деятельности</w:t>
      </w:r>
      <w:r w:rsidR="00B735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</w:t>
      </w:r>
      <w:r w:rsidR="003565B9" w:rsidRPr="00356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</w:t>
      </w:r>
      <w:r w:rsidR="003564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декабря2014 </w:t>
      </w:r>
      <w:r w:rsidR="003565B9" w:rsidRPr="003565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года.</w:t>
      </w:r>
    </w:p>
    <w:p w:rsidR="003565B9" w:rsidRPr="003565B9" w:rsidRDefault="00967E1C" w:rsidP="00AD62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66C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целевом использовании средств, выделенных на выплату </w:t>
      </w:r>
      <w:r w:rsidR="0023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</w:t>
      </w:r>
      <w:r w:rsidR="000E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3059D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результатах деятельности</w:t>
      </w:r>
      <w:r w:rsidR="0023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5B9" w:rsidRPr="00356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представляется в пис</w:t>
      </w:r>
      <w:r w:rsidR="00230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ьменном виде в трех экземплярах. </w:t>
      </w:r>
    </w:p>
    <w:p w:rsidR="008F146C" w:rsidRPr="00960588" w:rsidRDefault="00967E1C" w:rsidP="008F146C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Отчет должен включать в себя информацию о реализации проекта и его итогах (содержательная часть отчета) и финансовый отчет об исполнении сметы.</w:t>
      </w:r>
      <w:r w:rsidR="00D75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46C" w:rsidRPr="00960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расходов сметы перераспределяться не могут.</w:t>
      </w:r>
    </w:p>
    <w:p w:rsidR="00AD6284" w:rsidRDefault="00967E1C" w:rsidP="00896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1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К отчету должны прилагаться:</w:t>
      </w:r>
    </w:p>
    <w:p w:rsidR="00AD6284" w:rsidRDefault="00AD6284" w:rsidP="00896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должным образом заверенные копии платежных и иных первичных документов, подтверждающих фактически произведенные расходы;</w:t>
      </w:r>
    </w:p>
    <w:p w:rsidR="00AD6284" w:rsidRDefault="00AD6284" w:rsidP="00896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документы, на основании которых эти платежи были произведены.</w:t>
      </w:r>
    </w:p>
    <w:p w:rsidR="00AD6284" w:rsidRDefault="00967E1C" w:rsidP="00896C40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Получатель профсоюзного гранта обязан возвратить неиспользованную в ходе реализации проекта часть гранта, если таковая имеется.</w:t>
      </w:r>
    </w:p>
    <w:p w:rsidR="00AD6284" w:rsidRDefault="00967E1C" w:rsidP="00896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 процессе рассмотрения отчета Федерация профсоюзов РТ вправе запросить у получателя гранта дополнительную информацию и (или) документы, необходимые для получения полного представления о ходе и итогах реализации проекта, а получатель гранта обязан их предоставить.</w:t>
      </w:r>
    </w:p>
    <w:p w:rsidR="00AD6284" w:rsidRDefault="00967E1C" w:rsidP="00896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.7. Федерация профсоюзов </w:t>
      </w:r>
      <w:r w:rsidR="000E3B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  <w:r w:rsidR="00AD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 отчет, если он не оставляет сомнений в том, что сумма гранта израсходована по целевому назначению.</w:t>
      </w:r>
    </w:p>
    <w:p w:rsidR="00AD6284" w:rsidRDefault="00967E1C" w:rsidP="00896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.8. Об утверждении отчета Федерация профсоюзов РТ извещает получателя письменно.</w:t>
      </w:r>
    </w:p>
    <w:p w:rsidR="00AD6284" w:rsidRPr="009D441A" w:rsidRDefault="00967E1C" w:rsidP="00896C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D6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.9. Обязательства получателя профсоюзного гранта по договору считаются исполненными с момента утверждения Федерацией профсоюзов РТ его отчета.</w:t>
      </w:r>
    </w:p>
    <w:sectPr w:rsidR="00AD6284" w:rsidRPr="009D441A" w:rsidSect="000E3B6A">
      <w:footerReference w:type="default" r:id="rId8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0D" w:rsidRDefault="0033410D" w:rsidP="00542691">
      <w:pPr>
        <w:spacing w:after="0" w:line="240" w:lineRule="auto"/>
      </w:pPr>
      <w:r>
        <w:separator/>
      </w:r>
    </w:p>
  </w:endnote>
  <w:endnote w:type="continuationSeparator" w:id="1">
    <w:p w:rsidR="0033410D" w:rsidRDefault="0033410D" w:rsidP="0054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169190"/>
      <w:docPartObj>
        <w:docPartGallery w:val="Page Numbers (Bottom of Page)"/>
        <w:docPartUnique/>
      </w:docPartObj>
    </w:sdtPr>
    <w:sdtContent>
      <w:p w:rsidR="00542691" w:rsidRDefault="00454248">
        <w:pPr>
          <w:pStyle w:val="a6"/>
          <w:jc w:val="right"/>
        </w:pPr>
        <w:r>
          <w:fldChar w:fldCharType="begin"/>
        </w:r>
        <w:r w:rsidR="00542691">
          <w:instrText>PAGE   \* MERGEFORMAT</w:instrText>
        </w:r>
        <w:r>
          <w:fldChar w:fldCharType="separate"/>
        </w:r>
        <w:r w:rsidR="00D7551D">
          <w:rPr>
            <w:noProof/>
          </w:rPr>
          <w:t>3</w:t>
        </w:r>
        <w:r>
          <w:fldChar w:fldCharType="end"/>
        </w:r>
      </w:p>
    </w:sdtContent>
  </w:sdt>
  <w:p w:rsidR="00542691" w:rsidRDefault="0054269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0D" w:rsidRDefault="0033410D" w:rsidP="00542691">
      <w:pPr>
        <w:spacing w:after="0" w:line="240" w:lineRule="auto"/>
      </w:pPr>
      <w:r>
        <w:separator/>
      </w:r>
    </w:p>
  </w:footnote>
  <w:footnote w:type="continuationSeparator" w:id="1">
    <w:p w:rsidR="0033410D" w:rsidRDefault="0033410D" w:rsidP="0054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1DF"/>
    <w:multiLevelType w:val="multilevel"/>
    <w:tmpl w:val="5E9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C78B7"/>
    <w:multiLevelType w:val="hybridMultilevel"/>
    <w:tmpl w:val="D1B8259C"/>
    <w:lvl w:ilvl="0" w:tplc="3E2ECFD2">
      <w:start w:val="3"/>
      <w:numFmt w:val="decimal"/>
      <w:lvlText w:val="%1"/>
      <w:lvlJc w:val="left"/>
      <w:pPr>
        <w:ind w:left="11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1C34E18"/>
    <w:multiLevelType w:val="multilevel"/>
    <w:tmpl w:val="5EB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E91645"/>
    <w:multiLevelType w:val="multilevel"/>
    <w:tmpl w:val="27B2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D61E42"/>
    <w:multiLevelType w:val="multilevel"/>
    <w:tmpl w:val="DE96C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211"/>
    <w:rsid w:val="00003A05"/>
    <w:rsid w:val="000319C6"/>
    <w:rsid w:val="0004093B"/>
    <w:rsid w:val="00041971"/>
    <w:rsid w:val="0004364A"/>
    <w:rsid w:val="00044375"/>
    <w:rsid w:val="0006515A"/>
    <w:rsid w:val="00084DE5"/>
    <w:rsid w:val="000914B3"/>
    <w:rsid w:val="000B513F"/>
    <w:rsid w:val="000C5359"/>
    <w:rsid w:val="000E3B6A"/>
    <w:rsid w:val="00141737"/>
    <w:rsid w:val="00144529"/>
    <w:rsid w:val="00165214"/>
    <w:rsid w:val="00175E41"/>
    <w:rsid w:val="001C101F"/>
    <w:rsid w:val="001C2EEA"/>
    <w:rsid w:val="001D447E"/>
    <w:rsid w:val="001D6325"/>
    <w:rsid w:val="002216E9"/>
    <w:rsid w:val="0023059D"/>
    <w:rsid w:val="0024118F"/>
    <w:rsid w:val="002913B6"/>
    <w:rsid w:val="002A7D25"/>
    <w:rsid w:val="002E7123"/>
    <w:rsid w:val="0031049D"/>
    <w:rsid w:val="00313E4B"/>
    <w:rsid w:val="00332EDF"/>
    <w:rsid w:val="0033410D"/>
    <w:rsid w:val="00352C2A"/>
    <w:rsid w:val="003564FA"/>
    <w:rsid w:val="003565B9"/>
    <w:rsid w:val="0036204E"/>
    <w:rsid w:val="003661AA"/>
    <w:rsid w:val="0038147E"/>
    <w:rsid w:val="003C04CB"/>
    <w:rsid w:val="003C638E"/>
    <w:rsid w:val="003F6224"/>
    <w:rsid w:val="00413652"/>
    <w:rsid w:val="00434E21"/>
    <w:rsid w:val="00453AAA"/>
    <w:rsid w:val="00454248"/>
    <w:rsid w:val="004731F1"/>
    <w:rsid w:val="00474F3D"/>
    <w:rsid w:val="004957AC"/>
    <w:rsid w:val="004A2CD9"/>
    <w:rsid w:val="00505C26"/>
    <w:rsid w:val="00542691"/>
    <w:rsid w:val="00550363"/>
    <w:rsid w:val="005561FA"/>
    <w:rsid w:val="00576054"/>
    <w:rsid w:val="005F6A57"/>
    <w:rsid w:val="0061080B"/>
    <w:rsid w:val="00663400"/>
    <w:rsid w:val="00667ACB"/>
    <w:rsid w:val="00684CC1"/>
    <w:rsid w:val="006855E4"/>
    <w:rsid w:val="00696EEB"/>
    <w:rsid w:val="006B6C73"/>
    <w:rsid w:val="00714422"/>
    <w:rsid w:val="00742F67"/>
    <w:rsid w:val="00781E00"/>
    <w:rsid w:val="007F6DBF"/>
    <w:rsid w:val="00802543"/>
    <w:rsid w:val="00807B87"/>
    <w:rsid w:val="0083505A"/>
    <w:rsid w:val="00840D5A"/>
    <w:rsid w:val="0087612B"/>
    <w:rsid w:val="00881625"/>
    <w:rsid w:val="00894FFB"/>
    <w:rsid w:val="00896C40"/>
    <w:rsid w:val="008A4201"/>
    <w:rsid w:val="008E5991"/>
    <w:rsid w:val="008F146C"/>
    <w:rsid w:val="009408AE"/>
    <w:rsid w:val="00944237"/>
    <w:rsid w:val="00960588"/>
    <w:rsid w:val="00967E1C"/>
    <w:rsid w:val="0098051E"/>
    <w:rsid w:val="009C6B97"/>
    <w:rsid w:val="009C78E7"/>
    <w:rsid w:val="009E7DC1"/>
    <w:rsid w:val="00A23B19"/>
    <w:rsid w:val="00A50977"/>
    <w:rsid w:val="00AA4951"/>
    <w:rsid w:val="00AC0515"/>
    <w:rsid w:val="00AD5654"/>
    <w:rsid w:val="00AD6041"/>
    <w:rsid w:val="00AD6284"/>
    <w:rsid w:val="00AF7E2A"/>
    <w:rsid w:val="00B26DBD"/>
    <w:rsid w:val="00B40B6F"/>
    <w:rsid w:val="00B53564"/>
    <w:rsid w:val="00B66CBA"/>
    <w:rsid w:val="00B710C2"/>
    <w:rsid w:val="00B735D0"/>
    <w:rsid w:val="00B94888"/>
    <w:rsid w:val="00BA1D4D"/>
    <w:rsid w:val="00BB6F5A"/>
    <w:rsid w:val="00BC4182"/>
    <w:rsid w:val="00BE6605"/>
    <w:rsid w:val="00C117FA"/>
    <w:rsid w:val="00C65405"/>
    <w:rsid w:val="00C72430"/>
    <w:rsid w:val="00CF13C9"/>
    <w:rsid w:val="00CF5147"/>
    <w:rsid w:val="00D109E5"/>
    <w:rsid w:val="00D124E7"/>
    <w:rsid w:val="00D17E8A"/>
    <w:rsid w:val="00D375B8"/>
    <w:rsid w:val="00D45B0F"/>
    <w:rsid w:val="00D51A9D"/>
    <w:rsid w:val="00D62BF8"/>
    <w:rsid w:val="00D7551D"/>
    <w:rsid w:val="00D871C2"/>
    <w:rsid w:val="00D87C38"/>
    <w:rsid w:val="00DA454F"/>
    <w:rsid w:val="00DC6611"/>
    <w:rsid w:val="00DD2D30"/>
    <w:rsid w:val="00DE067A"/>
    <w:rsid w:val="00DE2E0A"/>
    <w:rsid w:val="00DF7129"/>
    <w:rsid w:val="00DF7FC9"/>
    <w:rsid w:val="00E031C3"/>
    <w:rsid w:val="00E059A1"/>
    <w:rsid w:val="00E06416"/>
    <w:rsid w:val="00E379CA"/>
    <w:rsid w:val="00E458CB"/>
    <w:rsid w:val="00E509B1"/>
    <w:rsid w:val="00E60335"/>
    <w:rsid w:val="00E638A9"/>
    <w:rsid w:val="00E82FB2"/>
    <w:rsid w:val="00E9220B"/>
    <w:rsid w:val="00EB4D66"/>
    <w:rsid w:val="00EE1CD0"/>
    <w:rsid w:val="00F23AD9"/>
    <w:rsid w:val="00F3514E"/>
    <w:rsid w:val="00F4019A"/>
    <w:rsid w:val="00F77211"/>
    <w:rsid w:val="00F803B0"/>
    <w:rsid w:val="00FA00E6"/>
    <w:rsid w:val="00FA5A72"/>
    <w:rsid w:val="00FB0A88"/>
    <w:rsid w:val="00FB4A27"/>
    <w:rsid w:val="00FB4EFE"/>
    <w:rsid w:val="00FB7E34"/>
    <w:rsid w:val="00FD62F3"/>
    <w:rsid w:val="00FF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B9"/>
    <w:rPr>
      <w:b/>
      <w:bCs/>
    </w:rPr>
  </w:style>
  <w:style w:type="paragraph" w:styleId="a4">
    <w:name w:val="header"/>
    <w:basedOn w:val="a"/>
    <w:link w:val="a5"/>
    <w:uiPriority w:val="99"/>
    <w:unhideWhenUsed/>
    <w:rsid w:val="0054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691"/>
  </w:style>
  <w:style w:type="paragraph" w:styleId="a6">
    <w:name w:val="footer"/>
    <w:basedOn w:val="a"/>
    <w:link w:val="a7"/>
    <w:uiPriority w:val="99"/>
    <w:unhideWhenUsed/>
    <w:rsid w:val="0054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691"/>
  </w:style>
  <w:style w:type="paragraph" w:styleId="a8">
    <w:name w:val="Normal (Web)"/>
    <w:basedOn w:val="a"/>
    <w:uiPriority w:val="99"/>
    <w:semiHidden/>
    <w:unhideWhenUsed/>
    <w:rsid w:val="00DD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B9"/>
    <w:rPr>
      <w:b/>
      <w:bCs/>
    </w:rPr>
  </w:style>
  <w:style w:type="paragraph" w:styleId="a4">
    <w:name w:val="header"/>
    <w:basedOn w:val="a"/>
    <w:link w:val="a5"/>
    <w:uiPriority w:val="99"/>
    <w:unhideWhenUsed/>
    <w:rsid w:val="0054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691"/>
  </w:style>
  <w:style w:type="paragraph" w:styleId="a6">
    <w:name w:val="footer"/>
    <w:basedOn w:val="a"/>
    <w:link w:val="a7"/>
    <w:uiPriority w:val="99"/>
    <w:unhideWhenUsed/>
    <w:rsid w:val="0054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691"/>
  </w:style>
  <w:style w:type="paragraph" w:styleId="a8">
    <w:name w:val="Normal (Web)"/>
    <w:basedOn w:val="a"/>
    <w:uiPriority w:val="99"/>
    <w:semiHidden/>
    <w:unhideWhenUsed/>
    <w:rsid w:val="00DD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93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0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4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5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11E5-D51D-4D8F-A696-14D98BD3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 профсоюзов РТ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Реском работников народного образования и науки</cp:lastModifiedBy>
  <cp:revision>17</cp:revision>
  <cp:lastPrinted>2014-03-26T11:47:00Z</cp:lastPrinted>
  <dcterms:created xsi:type="dcterms:W3CDTF">2014-03-11T13:00:00Z</dcterms:created>
  <dcterms:modified xsi:type="dcterms:W3CDTF">2014-03-26T13:27:00Z</dcterms:modified>
</cp:coreProperties>
</file>