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DBC" w:rsidRDefault="006B5DBC" w:rsidP="006B5DBC">
      <w:pPr>
        <w:suppressAutoHyphens w:val="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Подробная инструкция по регистрации </w:t>
      </w:r>
    </w:p>
    <w:p w:rsidR="006B5DBC" w:rsidRDefault="006B5DBC" w:rsidP="006B5DBC">
      <w:pPr>
        <w:suppressAutoHyphens w:val="0"/>
        <w:jc w:val="center"/>
        <w:rPr>
          <w:rFonts w:ascii="Times New Roman" w:hAnsi="Times New Roman" w:cs="Times New Roman"/>
          <w:b/>
          <w:lang w:val="ru-RU"/>
        </w:rPr>
      </w:pPr>
    </w:p>
    <w:p w:rsidR="006B5DBC" w:rsidRDefault="006B5DBC" w:rsidP="006B5DBC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b/>
          <w:lang w:val="ru-RU" w:eastAsia="ru-RU"/>
        </w:rPr>
        <w:t>1.</w:t>
      </w:r>
      <w:r>
        <w:rPr>
          <w:rFonts w:ascii="Times New Roman" w:hAnsi="Times New Roman" w:cs="Times New Roman"/>
          <w:lang w:val="ru-RU" w:eastAsia="ru-RU"/>
        </w:rPr>
        <w:t xml:space="preserve"> Обязательным условием получения студентом скидки на проездные документы является регистрация в программе лояльности «РЖД Бонус». Для регистрации необходимо зайти на сайт </w:t>
      </w:r>
      <w:hyperlink r:id="rId5" w:history="1">
        <w:r>
          <w:rPr>
            <w:rStyle w:val="a3"/>
            <w:rFonts w:ascii="Times New Roman" w:hAnsi="Times New Roman" w:cs="Times New Roman"/>
            <w:color w:val="0074D0"/>
            <w:u w:val="none"/>
            <w:lang w:eastAsia="ru-RU"/>
          </w:rPr>
          <w:t>www</w:t>
        </w:r>
        <w:r>
          <w:rPr>
            <w:rStyle w:val="a3"/>
            <w:rFonts w:ascii="Times New Roman" w:hAnsi="Times New Roman" w:cs="Times New Roman"/>
            <w:color w:val="0074D0"/>
            <w:u w:val="none"/>
            <w:lang w:val="ru-RU" w:eastAsia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0074D0"/>
            <w:u w:val="none"/>
            <w:lang w:eastAsia="ru-RU"/>
          </w:rPr>
          <w:t>rzd</w:t>
        </w:r>
        <w:proofErr w:type="spellEnd"/>
        <w:r>
          <w:rPr>
            <w:rStyle w:val="a3"/>
            <w:rFonts w:ascii="Times New Roman" w:hAnsi="Times New Roman" w:cs="Times New Roman"/>
            <w:color w:val="0074D0"/>
            <w:u w:val="none"/>
            <w:lang w:val="ru-RU" w:eastAsia="ru-RU"/>
          </w:rPr>
          <w:t>-</w:t>
        </w:r>
        <w:r>
          <w:rPr>
            <w:rStyle w:val="a3"/>
            <w:rFonts w:ascii="Times New Roman" w:hAnsi="Times New Roman" w:cs="Times New Roman"/>
            <w:color w:val="0074D0"/>
            <w:u w:val="none"/>
            <w:lang w:eastAsia="ru-RU"/>
          </w:rPr>
          <w:t>bonus</w:t>
        </w:r>
        <w:r>
          <w:rPr>
            <w:rStyle w:val="a3"/>
            <w:rFonts w:ascii="Times New Roman" w:hAnsi="Times New Roman" w:cs="Times New Roman"/>
            <w:color w:val="0074D0"/>
            <w:u w:val="none"/>
            <w:lang w:val="ru-RU" w:eastAsia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0074D0"/>
            <w:u w:val="none"/>
            <w:lang w:eastAsia="ru-RU"/>
          </w:rPr>
          <w:t>ru</w:t>
        </w:r>
        <w:proofErr w:type="spellEnd"/>
      </w:hyperlink>
      <w:r>
        <w:rPr>
          <w:rFonts w:ascii="Times New Roman" w:hAnsi="Times New Roman" w:cs="Times New Roman"/>
          <w:lang w:val="ru-RU" w:eastAsia="ru-RU"/>
        </w:rPr>
        <w:t xml:space="preserve"> и пройти по ссылке «Регистрация». В открывшейся форме необходимо заполнить </w:t>
      </w:r>
      <w:proofErr w:type="gramStart"/>
      <w:r>
        <w:rPr>
          <w:rFonts w:ascii="Times New Roman" w:hAnsi="Times New Roman" w:cs="Times New Roman"/>
          <w:lang w:val="ru-RU" w:eastAsia="ru-RU"/>
        </w:rPr>
        <w:t>все обязательные поля</w:t>
      </w:r>
      <w:proofErr w:type="gramEnd"/>
      <w:r>
        <w:rPr>
          <w:rFonts w:ascii="Times New Roman" w:hAnsi="Times New Roman" w:cs="Times New Roman"/>
          <w:lang w:val="ru-RU" w:eastAsia="ru-RU"/>
        </w:rPr>
        <w:t xml:space="preserve"> отмеченные знаком «*». Пропуск любого обязательного поля (</w:t>
      </w:r>
      <w:proofErr w:type="gramStart"/>
      <w:r>
        <w:rPr>
          <w:rFonts w:ascii="Times New Roman" w:hAnsi="Times New Roman" w:cs="Times New Roman"/>
          <w:lang w:val="ru-RU" w:eastAsia="ru-RU"/>
        </w:rPr>
        <w:t>например</w:t>
      </w:r>
      <w:proofErr w:type="gramEnd"/>
      <w:r>
        <w:rPr>
          <w:rFonts w:ascii="Times New Roman" w:hAnsi="Times New Roman" w:cs="Times New Roman"/>
          <w:lang w:val="ru-RU" w:eastAsia="ru-RU"/>
        </w:rPr>
        <w:t xml:space="preserve"> "телефон", даже при условии, что Вам выслали номер участника Программы, может быть основанием в отказе для предоставления дополнительной скидки студента.</w:t>
      </w:r>
    </w:p>
    <w:p w:rsidR="006B5DBC" w:rsidRDefault="006B5DBC" w:rsidP="006B5DBC">
      <w:pPr>
        <w:shd w:val="clear" w:color="auto" w:fill="FFFFFF"/>
        <w:spacing w:before="240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b/>
          <w:i/>
          <w:iCs/>
          <w:lang w:val="ru-RU" w:eastAsia="ru-RU"/>
        </w:rPr>
        <w:t>Примечание:</w:t>
      </w:r>
      <w:r>
        <w:rPr>
          <w:rFonts w:ascii="Times New Roman" w:hAnsi="Times New Roman" w:cs="Times New Roman"/>
          <w:i/>
          <w:iCs/>
          <w:lang w:val="ru-RU" w:eastAsia="ru-RU"/>
        </w:rPr>
        <w:t xml:space="preserve"> поле «Номер </w:t>
      </w:r>
      <w:proofErr w:type="spellStart"/>
      <w:r>
        <w:rPr>
          <w:rFonts w:ascii="Times New Roman" w:hAnsi="Times New Roman" w:cs="Times New Roman"/>
          <w:i/>
          <w:iCs/>
          <w:lang w:val="ru-RU" w:eastAsia="ru-RU"/>
        </w:rPr>
        <w:t>предактивированной</w:t>
      </w:r>
      <w:proofErr w:type="spellEnd"/>
      <w:r>
        <w:rPr>
          <w:rFonts w:ascii="Times New Roman" w:hAnsi="Times New Roman" w:cs="Times New Roman"/>
          <w:i/>
          <w:iCs/>
          <w:lang w:val="ru-RU" w:eastAsia="ru-RU"/>
        </w:rPr>
        <w:t xml:space="preserve"> карты» необходимо оставить пустым.</w:t>
      </w:r>
    </w:p>
    <w:p w:rsidR="006B5DBC" w:rsidRDefault="006B5DBC" w:rsidP="006B5DBC">
      <w:pPr>
        <w:numPr>
          <w:ilvl w:val="0"/>
          <w:numId w:val="1"/>
        </w:numPr>
        <w:shd w:val="clear" w:color="auto" w:fill="FFFFFF"/>
        <w:suppressAutoHyphens w:val="0"/>
        <w:spacing w:before="240" w:after="100" w:afterAutospacing="1" w:line="360" w:lineRule="auto"/>
        <w:ind w:left="167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>Поля «ФИО», «дата рождения», «место рождения», «серия и номер паспорта», а также «дата выдачи паспорта» необходимо заполнять в соответствии с информацией, указанной в Паспорте РФ.</w:t>
      </w:r>
    </w:p>
    <w:p w:rsidR="006B5DBC" w:rsidRDefault="006B5DBC" w:rsidP="006B5DBC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360" w:lineRule="auto"/>
        <w:ind w:left="167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>При оформлении проездных билетов при регистрации данными будут заменены соответствующие поля в билете. В случае внесения в анкету неполных или заведомо ложных данных проводник имеет право отказать пассажиру в посадке в поезд.</w:t>
      </w:r>
    </w:p>
    <w:p w:rsidR="006B5DBC" w:rsidRDefault="006B5DBC" w:rsidP="006B5DBC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line="360" w:lineRule="auto"/>
        <w:ind w:left="167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>В случае планирования покупки билетов за рубеж (по заграничному паспорту) необходимо заполнить поля «</w:t>
      </w:r>
      <w:r>
        <w:rPr>
          <w:rFonts w:ascii="Times New Roman" w:hAnsi="Times New Roman" w:cs="Times New Roman"/>
          <w:lang w:eastAsia="ru-RU"/>
        </w:rPr>
        <w:t>Surname</w:t>
      </w:r>
      <w:r>
        <w:rPr>
          <w:rFonts w:ascii="Times New Roman" w:hAnsi="Times New Roman" w:cs="Times New Roman"/>
          <w:lang w:val="ru-RU" w:eastAsia="ru-RU"/>
        </w:rPr>
        <w:t>» (фамилия) и «</w:t>
      </w:r>
      <w:r>
        <w:rPr>
          <w:rFonts w:ascii="Times New Roman" w:hAnsi="Times New Roman" w:cs="Times New Roman"/>
          <w:lang w:eastAsia="ru-RU"/>
        </w:rPr>
        <w:t>Given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names</w:t>
      </w:r>
      <w:r>
        <w:rPr>
          <w:rFonts w:ascii="Times New Roman" w:hAnsi="Times New Roman" w:cs="Times New Roman"/>
          <w:lang w:val="ru-RU" w:eastAsia="ru-RU"/>
        </w:rPr>
        <w:t>» (имя), а также в блок «Мои документы» необходимо добавить пункт «Заграничный паспорт» помимо основного паспорта (например, паспорта РФ).</w:t>
      </w:r>
    </w:p>
    <w:p w:rsidR="006B5DBC" w:rsidRDefault="006B5DBC" w:rsidP="006B5DBC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line="360" w:lineRule="auto"/>
        <w:ind w:left="167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>Адрес указывается по фактическому месту проживания для возможности получения почтовых рассылок.</w:t>
      </w:r>
    </w:p>
    <w:p w:rsidR="006B5DBC" w:rsidRDefault="006B5DBC" w:rsidP="006B5DBC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 xml:space="preserve">В поле «Гражданство» необходимо указывать гражданство участника. В случае если у студента есть паспорт РФ, то в поле «Гражданство» необходимо указывать «Российская Федерация». В противном случае, </w:t>
      </w:r>
      <w:r>
        <w:rPr>
          <w:rFonts w:ascii="Times New Roman" w:hAnsi="Times New Roman" w:cs="Times New Roman"/>
          <w:lang w:val="ru-RU" w:eastAsia="ru-RU"/>
        </w:rPr>
        <w:lastRenderedPageBreak/>
        <w:t>при указании другого гражданства, в блоке «Мои документы», будет недоступен пункт «Паспорт РФ»</w:t>
      </w:r>
    </w:p>
    <w:p w:rsidR="006B5DBC" w:rsidRDefault="006B5DBC" w:rsidP="006B5DBC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>Поле «Контрольный вопрос» и «Ответ» заполняются для возможности восстановления пароля в Личный кабинет в случае утери.</w:t>
      </w:r>
    </w:p>
    <w:p w:rsidR="006B5DBC" w:rsidRDefault="006B5DBC" w:rsidP="006B5DBC">
      <w:pPr>
        <w:shd w:val="clear" w:color="auto" w:fill="FFFFFF"/>
        <w:spacing w:before="100" w:beforeAutospacing="1" w:after="335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 xml:space="preserve">После нажатия кнопки «Сохранить данные» на электронный адрес, указанный при регистрации, будет направлено письмо для подтверждения факта регистрации. Необходимо пройти по ссылке в письме. </w:t>
      </w:r>
    </w:p>
    <w:p w:rsidR="006B5DBC" w:rsidRDefault="006B5DBC" w:rsidP="006B5DBC">
      <w:pPr>
        <w:shd w:val="clear" w:color="auto" w:fill="FFFFFF"/>
        <w:spacing w:before="100" w:beforeAutospacing="1" w:after="335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b/>
          <w:lang w:val="ru-RU" w:eastAsia="ru-RU"/>
        </w:rPr>
        <w:t>2.</w:t>
      </w:r>
      <w:r>
        <w:rPr>
          <w:rFonts w:ascii="Times New Roman" w:hAnsi="Times New Roman" w:cs="Times New Roman"/>
          <w:lang w:val="ru-RU" w:eastAsia="ru-RU"/>
        </w:rPr>
        <w:t xml:space="preserve"> После подтверждения регистрации на электронную почту участника направляется приветственное письмо с 13-значным номером участника (9002……</w:t>
      </w:r>
      <w:proofErr w:type="gramStart"/>
      <w:r>
        <w:rPr>
          <w:rFonts w:ascii="Times New Roman" w:hAnsi="Times New Roman" w:cs="Times New Roman"/>
          <w:lang w:val="ru-RU" w:eastAsia="ru-RU"/>
        </w:rPr>
        <w:t>…….</w:t>
      </w:r>
      <w:proofErr w:type="gramEnd"/>
      <w:r>
        <w:rPr>
          <w:rFonts w:ascii="Times New Roman" w:hAnsi="Times New Roman" w:cs="Times New Roman"/>
          <w:lang w:val="ru-RU" w:eastAsia="ru-RU"/>
        </w:rPr>
        <w:t>). Указанный номер необходимо передать в Профсоюзную организацию студентов, сообщив также свои Фамилию, Имя, Отчество.</w:t>
      </w:r>
    </w:p>
    <w:p w:rsidR="006B5DBC" w:rsidRDefault="006B5DBC" w:rsidP="006B5DBC">
      <w:pPr>
        <w:shd w:val="clear" w:color="auto" w:fill="FFFFFF"/>
        <w:spacing w:before="100" w:beforeAutospacing="1" w:after="335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b/>
          <w:i/>
          <w:iCs/>
          <w:lang w:val="ru-RU" w:eastAsia="ru-RU"/>
        </w:rPr>
        <w:t>Примечание:</w:t>
      </w:r>
      <w:r>
        <w:rPr>
          <w:rFonts w:ascii="Times New Roman" w:hAnsi="Times New Roman" w:cs="Times New Roman"/>
          <w:i/>
          <w:iCs/>
          <w:lang w:val="ru-RU" w:eastAsia="ru-RU"/>
        </w:rPr>
        <w:t xml:space="preserve"> в случае если письмо о подтверждении регистрации не пришло по указанному адресу электронной почт участника программы, 13-значный номер участника можно найти в первом письме со ссылкой на подтверждение регистрации.</w:t>
      </w:r>
    </w:p>
    <w:p w:rsidR="006B5DBC" w:rsidRPr="006B5DBC" w:rsidRDefault="006B5DBC" w:rsidP="006B5DBC">
      <w:pPr>
        <w:shd w:val="clear" w:color="auto" w:fill="FFFFFF"/>
        <w:spacing w:before="100" w:beforeAutospacing="1" w:after="335" w:line="360" w:lineRule="auto"/>
        <w:jc w:val="both"/>
        <w:rPr>
          <w:lang w:val="ru-RU"/>
        </w:rPr>
      </w:pPr>
      <w:r>
        <w:rPr>
          <w:rFonts w:ascii="Times New Roman" w:hAnsi="Times New Roman" w:cs="Times New Roman"/>
          <w:lang w:val="ru-RU" w:eastAsia="ru-RU"/>
        </w:rPr>
        <w:t xml:space="preserve">Для входа в Личный кабинет участника необходимо зайти на сайт </w:t>
      </w:r>
      <w:hyperlink r:id="rId6" w:history="1">
        <w:r>
          <w:rPr>
            <w:rStyle w:val="a3"/>
            <w:rFonts w:ascii="Times New Roman" w:hAnsi="Times New Roman" w:cs="Times New Roman"/>
            <w:color w:val="0074D0"/>
            <w:u w:val="none"/>
            <w:lang w:eastAsia="ru-RU"/>
          </w:rPr>
          <w:t>www</w:t>
        </w:r>
        <w:r>
          <w:rPr>
            <w:rStyle w:val="a3"/>
            <w:rFonts w:ascii="Times New Roman" w:hAnsi="Times New Roman" w:cs="Times New Roman"/>
            <w:color w:val="0074D0"/>
            <w:u w:val="none"/>
            <w:lang w:val="ru-RU" w:eastAsia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0074D0"/>
            <w:u w:val="none"/>
            <w:lang w:eastAsia="ru-RU"/>
          </w:rPr>
          <w:t>rzd</w:t>
        </w:r>
        <w:proofErr w:type="spellEnd"/>
        <w:r>
          <w:rPr>
            <w:rStyle w:val="a3"/>
            <w:rFonts w:ascii="Times New Roman" w:hAnsi="Times New Roman" w:cs="Times New Roman"/>
            <w:color w:val="0074D0"/>
            <w:u w:val="none"/>
            <w:lang w:val="ru-RU" w:eastAsia="ru-RU"/>
          </w:rPr>
          <w:t>-</w:t>
        </w:r>
        <w:r>
          <w:rPr>
            <w:rStyle w:val="a3"/>
            <w:rFonts w:ascii="Times New Roman" w:hAnsi="Times New Roman" w:cs="Times New Roman"/>
            <w:color w:val="0074D0"/>
            <w:u w:val="none"/>
            <w:lang w:eastAsia="ru-RU"/>
          </w:rPr>
          <w:t>bonus</w:t>
        </w:r>
        <w:r>
          <w:rPr>
            <w:rStyle w:val="a3"/>
            <w:rFonts w:ascii="Times New Roman" w:hAnsi="Times New Roman" w:cs="Times New Roman"/>
            <w:color w:val="0074D0"/>
            <w:u w:val="none"/>
            <w:lang w:val="ru-RU" w:eastAsia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0074D0"/>
            <w:u w:val="none"/>
            <w:lang w:eastAsia="ru-RU"/>
          </w:rPr>
          <w:t>ru</w:t>
        </w:r>
        <w:proofErr w:type="spellEnd"/>
      </w:hyperlink>
      <w:r>
        <w:rPr>
          <w:rFonts w:ascii="Times New Roman" w:hAnsi="Times New Roman" w:cs="Times New Roman"/>
          <w:lang w:val="ru-RU" w:eastAsia="ru-RU"/>
        </w:rPr>
        <w:t xml:space="preserve"> и в правом верхнем углу указать в поле «Логин» 13-значный номер участника (или адрес электронной почты), а в поле «Пароль» - пароль, указанный при регистрации.</w:t>
      </w:r>
    </w:p>
    <w:p w:rsidR="00D4475A" w:rsidRPr="006B5DBC" w:rsidRDefault="00D4475A">
      <w:pPr>
        <w:rPr>
          <w:lang w:val="ru-RU"/>
        </w:rPr>
      </w:pPr>
      <w:bookmarkStart w:id="0" w:name="_GoBack"/>
      <w:bookmarkEnd w:id="0"/>
    </w:p>
    <w:sectPr w:rsidR="00D4475A" w:rsidRPr="006B5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7D3C62"/>
    <w:multiLevelType w:val="multilevel"/>
    <w:tmpl w:val="FC9C7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DBC"/>
    <w:rsid w:val="006B5DBC"/>
    <w:rsid w:val="00D4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930AC-7378-46E7-90D8-0751D1BB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DBC"/>
    <w:pPr>
      <w:suppressAutoHyphens/>
      <w:spacing w:after="0" w:line="240" w:lineRule="auto"/>
    </w:pPr>
    <w:rPr>
      <w:rFonts w:ascii="Arial" w:eastAsia="Times New Roman" w:hAnsi="Arial" w:cs="Arial"/>
      <w:bCs/>
      <w:sz w:val="28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6B5D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zd-bonus.ru/" TargetMode="External"/><Relationship Id="rId5" Type="http://schemas.openxmlformats.org/officeDocument/2006/relationships/hyperlink" Target="http://www.rzd-bonu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2016-01-11T07:47:00Z</dcterms:created>
  <dcterms:modified xsi:type="dcterms:W3CDTF">2016-01-11T07:48:00Z</dcterms:modified>
</cp:coreProperties>
</file>