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DB" w:rsidRDefault="00AF69DB" w:rsidP="00A21A80">
      <w:pPr>
        <w:pStyle w:val="7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информационной работе</w:t>
      </w:r>
    </w:p>
    <w:tbl>
      <w:tblPr>
        <w:tblW w:w="12863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298"/>
        <w:gridCol w:w="890"/>
        <w:gridCol w:w="2269"/>
        <w:gridCol w:w="2239"/>
        <w:gridCol w:w="276"/>
        <w:gridCol w:w="2239"/>
        <w:gridCol w:w="276"/>
        <w:gridCol w:w="665"/>
        <w:gridCol w:w="2475"/>
        <w:gridCol w:w="236"/>
      </w:tblGrid>
      <w:tr w:rsidR="00AF69DB" w:rsidTr="001C7319">
        <w:trPr>
          <w:trHeight w:val="300"/>
        </w:trPr>
        <w:tc>
          <w:tcPr>
            <w:tcW w:w="1298" w:type="dxa"/>
            <w:shd w:val="clear" w:color="auto" w:fill="FFFFFF"/>
            <w:noWrap/>
            <w:vAlign w:val="bottom"/>
          </w:tcPr>
          <w:p w:rsidR="00AF69DB" w:rsidRDefault="00AF69DB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398" w:type="dxa"/>
            <w:gridSpan w:val="3"/>
            <w:shd w:val="clear" w:color="auto" w:fill="FFFFFF"/>
            <w:noWrap/>
            <w:vAlign w:val="bottom"/>
            <w:hideMark/>
          </w:tcPr>
          <w:p w:rsidR="00AF69DB" w:rsidRDefault="00AF69DB">
            <w:pPr>
              <w:rPr>
                <w:color w:val="000000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AF69DB" w:rsidRDefault="00AF69DB">
            <w:pPr>
              <w:suppressAutoHyphens w:val="0"/>
              <w:outlineLvl w:val="9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noWrap/>
            <w:vAlign w:val="bottom"/>
            <w:hideMark/>
          </w:tcPr>
          <w:p w:rsidR="00AF69DB" w:rsidRDefault="00AF69DB">
            <w:pPr>
              <w:suppressAutoHyphens w:val="0"/>
              <w:outlineLvl w:val="9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AF69DB" w:rsidRDefault="00AF69DB">
            <w:pPr>
              <w:suppressAutoHyphens w:val="0"/>
              <w:outlineLvl w:val="9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3"/>
            <w:shd w:val="clear" w:color="auto" w:fill="FFFFFF"/>
            <w:noWrap/>
            <w:vAlign w:val="bottom"/>
            <w:hideMark/>
          </w:tcPr>
          <w:p w:rsidR="00AF69DB" w:rsidRDefault="00AF69DB">
            <w:pPr>
              <w:jc w:val="right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F69DB" w:rsidTr="001C7319">
        <w:trPr>
          <w:gridAfter w:val="2"/>
          <w:wAfter w:w="2711" w:type="dxa"/>
          <w:trHeight w:val="300"/>
        </w:trPr>
        <w:tc>
          <w:tcPr>
            <w:tcW w:w="10152" w:type="dxa"/>
            <w:gridSpan w:val="8"/>
            <w:shd w:val="clear" w:color="auto" w:fill="FFFFFF"/>
            <w:noWrap/>
            <w:vAlign w:val="bottom"/>
            <w:hideMark/>
          </w:tcPr>
          <w:p w:rsidR="00AF69DB" w:rsidRDefault="00AF69DB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F69DB" w:rsidTr="001C7319">
        <w:trPr>
          <w:gridAfter w:val="6"/>
          <w:wAfter w:w="6167" w:type="dxa"/>
          <w:trHeight w:val="375"/>
        </w:trPr>
        <w:tc>
          <w:tcPr>
            <w:tcW w:w="6696" w:type="dxa"/>
            <w:gridSpan w:val="4"/>
            <w:shd w:val="clear" w:color="auto" w:fill="FFFFFF"/>
            <w:noWrap/>
            <w:vAlign w:val="bottom"/>
            <w:hideMark/>
          </w:tcPr>
          <w:p w:rsidR="00AF69DB" w:rsidRDefault="00A21A80" w:rsidP="004E4C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AF69DB">
              <w:rPr>
                <w:color w:val="000000"/>
                <w:lang w:eastAsia="ru-RU"/>
              </w:rPr>
              <w:t>(</w:t>
            </w:r>
            <w:r w:rsidR="008063A1">
              <w:rPr>
                <w:color w:val="000000"/>
                <w:lang w:eastAsia="ru-RU"/>
              </w:rPr>
              <w:t xml:space="preserve">декабрь 2016 </w:t>
            </w:r>
            <w:r w:rsidR="00AF69DB">
              <w:rPr>
                <w:color w:val="000000"/>
                <w:lang w:eastAsia="ru-RU"/>
              </w:rPr>
              <w:t>г.)</w:t>
            </w:r>
          </w:p>
        </w:tc>
      </w:tr>
      <w:tr w:rsidR="00AF69DB" w:rsidTr="001C7319">
        <w:trPr>
          <w:gridAfter w:val="2"/>
          <w:wAfter w:w="2711" w:type="dxa"/>
          <w:trHeight w:val="300"/>
        </w:trPr>
        <w:tc>
          <w:tcPr>
            <w:tcW w:w="10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69DB" w:rsidRDefault="00AF69DB"/>
        </w:tc>
      </w:tr>
      <w:tr w:rsidR="00AF69DB" w:rsidTr="001C7319">
        <w:trPr>
          <w:gridAfter w:val="2"/>
          <w:wAfter w:w="2711" w:type="dxa"/>
          <w:trHeight w:val="315"/>
        </w:trPr>
        <w:tc>
          <w:tcPr>
            <w:tcW w:w="10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F69DB" w:rsidRDefault="00AF69DB">
            <w:pPr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(наименование территориальной организации </w:t>
            </w:r>
            <w:proofErr w:type="gramStart"/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>Профсоюза )</w:t>
            </w:r>
            <w:proofErr w:type="gramEnd"/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  </w:t>
            </w:r>
          </w:p>
        </w:tc>
      </w:tr>
      <w:tr w:rsidR="00AF69DB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9DB" w:rsidRDefault="00A21A80" w:rsidP="00A21A80">
            <w:pPr>
              <w:rPr>
                <w:color w:val="000000"/>
                <w:sz w:val="26"/>
                <w:szCs w:val="26"/>
                <w:lang w:eastAsia="ru-RU"/>
              </w:rPr>
            </w:pPr>
            <w:r w:rsidRPr="00A21A80">
              <w:rPr>
                <w:color w:val="000000"/>
                <w:sz w:val="26"/>
                <w:szCs w:val="26"/>
                <w:lang w:eastAsia="ru-RU"/>
              </w:rPr>
              <w:t xml:space="preserve">Адрес сайта территориальной организации </w:t>
            </w:r>
            <w:r w:rsidRPr="00A21A80">
              <w:rPr>
                <w:color w:val="000000"/>
                <w:sz w:val="26"/>
                <w:szCs w:val="26"/>
                <w:lang w:eastAsia="ru-RU"/>
              </w:rPr>
              <w:tab/>
            </w:r>
          </w:p>
          <w:p w:rsidR="00437A95" w:rsidRDefault="00437A95" w:rsidP="00A21A80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DB" w:rsidRDefault="00AF69DB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437A95" w:rsidP="00A21A80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Ответственный за наполнение сайта (ФИО, должность)</w:t>
            </w:r>
          </w:p>
          <w:p w:rsidR="00437A95" w:rsidRPr="00A21A80" w:rsidRDefault="00437A95" w:rsidP="00A21A80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9C" w:rsidRDefault="001A12FC" w:rsidP="00AF169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Периодичность обновления сайта </w:t>
            </w:r>
          </w:p>
          <w:p w:rsidR="001A12FC" w:rsidRDefault="001A12FC" w:rsidP="00AF169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(отметить</w:t>
            </w:r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>один вариант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каждый день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каждую неделю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каждый месяц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FC" w:rsidRDefault="001A12FC" w:rsidP="007B261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реже, чем раз в месяц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AF169C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обновляется</w:t>
            </w:r>
            <w:r w:rsidR="00AF169C">
              <w:rPr>
                <w:sz w:val="26"/>
                <w:szCs w:val="26"/>
                <w:lang w:eastAsia="ru-RU"/>
              </w:rPr>
              <w:t xml:space="preserve"> (указать причину)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FC" w:rsidRDefault="001A12FC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70D06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D06" w:rsidRDefault="00370D06" w:rsidP="005B1EEB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Кол-во </w:t>
            </w:r>
            <w:r w:rsidR="005B1EEB">
              <w:rPr>
                <w:sz w:val="26"/>
                <w:szCs w:val="26"/>
                <w:lang w:eastAsia="ru-RU"/>
              </w:rPr>
              <w:t>обращений (вопросов)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73224A">
              <w:rPr>
                <w:sz w:val="26"/>
                <w:szCs w:val="26"/>
                <w:lang w:eastAsia="ru-RU"/>
              </w:rPr>
              <w:t xml:space="preserve">от </w:t>
            </w:r>
            <w:r>
              <w:rPr>
                <w:sz w:val="26"/>
                <w:szCs w:val="26"/>
                <w:lang w:eastAsia="ru-RU"/>
              </w:rPr>
              <w:t xml:space="preserve">членов профсоюза, поступивших через сайт территориальной организации в 2016 году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D06" w:rsidRDefault="00370D06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80396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396" w:rsidRDefault="00980396" w:rsidP="00980396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Адреса страниц территориальной организации в социальных сетях (</w:t>
            </w:r>
            <w:proofErr w:type="spellStart"/>
            <w:r>
              <w:rPr>
                <w:sz w:val="26"/>
                <w:szCs w:val="26"/>
                <w:lang w:eastAsia="ru-RU"/>
              </w:rPr>
              <w:t>Вконтакте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ru-RU"/>
              </w:rPr>
              <w:t>Фейсбук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ru-RU"/>
              </w:rPr>
              <w:t>Инстаграм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 другие)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396" w:rsidRDefault="00980396" w:rsidP="007B261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6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A12FC" w:rsidP="00AF169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</w:t>
            </w:r>
            <w:r w:rsidR="00370D06">
              <w:rPr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во 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сообщений для новостной ленты сайта </w:t>
            </w:r>
            <w:proofErr w:type="spellStart"/>
            <w:r w:rsidR="00AF169C">
              <w:rPr>
                <w:color w:val="000000"/>
                <w:sz w:val="26"/>
                <w:szCs w:val="26"/>
                <w:lang w:eastAsia="ru-RU"/>
              </w:rPr>
              <w:t>рескома</w:t>
            </w:r>
            <w:proofErr w:type="spellEnd"/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AF169C">
              <w:rPr>
                <w:color w:val="000000"/>
                <w:sz w:val="26"/>
                <w:szCs w:val="26"/>
                <w:lang w:val="en-US" w:eastAsia="ru-RU"/>
              </w:rPr>
              <w:t>www</w:t>
            </w:r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AF169C">
              <w:rPr>
                <w:color w:val="000000"/>
                <w:sz w:val="26"/>
                <w:szCs w:val="26"/>
                <w:lang w:val="en-US" w:eastAsia="ru-RU"/>
              </w:rPr>
              <w:t>edunion</w:t>
            </w:r>
            <w:proofErr w:type="spellEnd"/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AF169C">
              <w:rPr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="00AF169C" w:rsidRPr="00AF169C">
              <w:rPr>
                <w:color w:val="000000"/>
                <w:sz w:val="26"/>
                <w:szCs w:val="26"/>
                <w:lang w:eastAsia="ru-RU"/>
              </w:rPr>
              <w:t>)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>, отправляемых</w:t>
            </w:r>
            <w:r w:rsidR="001C7319">
              <w:rPr>
                <w:color w:val="000000"/>
                <w:sz w:val="26"/>
                <w:szCs w:val="26"/>
                <w:lang w:eastAsia="ru-RU"/>
              </w:rPr>
              <w:t xml:space="preserve"> из территории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A95">
              <w:rPr>
                <w:color w:val="000000"/>
                <w:sz w:val="26"/>
                <w:szCs w:val="26"/>
                <w:lang w:eastAsia="ru-RU"/>
              </w:rPr>
              <w:t>(отметить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один вариант</w:t>
            </w:r>
            <w:r w:rsidR="00437A95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C7319" w:rsidP="001C7319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каждую неделю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C7319" w:rsidP="00437A95">
            <w:pPr>
              <w:suppressAutoHyphens w:val="0"/>
              <w:jc w:val="right"/>
              <w:outlineLvl w:val="9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каждый месяц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1C7319" w:rsidP="001A12FC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реже, чем раз в месяц</w:t>
            </w:r>
            <w:r w:rsidR="001A12F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C7319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19" w:rsidRDefault="001C7319" w:rsidP="00AF169C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 отправляем</w:t>
            </w:r>
            <w:r w:rsidR="00AF169C">
              <w:rPr>
                <w:color w:val="000000"/>
                <w:sz w:val="26"/>
                <w:szCs w:val="26"/>
                <w:lang w:eastAsia="ru-RU"/>
              </w:rPr>
              <w:t xml:space="preserve"> (указать причину)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19" w:rsidRDefault="001C7319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2FC" w:rsidRDefault="001A12FC" w:rsidP="00AF169C">
            <w:pPr>
              <w:rPr>
                <w:sz w:val="26"/>
                <w:szCs w:val="26"/>
                <w:lang w:eastAsia="ru-RU"/>
              </w:rPr>
            </w:pPr>
            <w:r w:rsidRPr="00F26FE7">
              <w:rPr>
                <w:bCs/>
                <w:sz w:val="26"/>
                <w:szCs w:val="26"/>
                <w:lang w:eastAsia="ru-RU"/>
              </w:rPr>
              <w:t xml:space="preserve">Кол-во </w:t>
            </w:r>
            <w:r w:rsidR="00AF169C">
              <w:rPr>
                <w:bCs/>
                <w:sz w:val="26"/>
                <w:szCs w:val="26"/>
                <w:lang w:eastAsia="ru-RU"/>
              </w:rPr>
              <w:t>статей</w:t>
            </w:r>
            <w:r w:rsidRPr="00F26FE7">
              <w:rPr>
                <w:bCs/>
                <w:sz w:val="26"/>
                <w:szCs w:val="26"/>
                <w:lang w:eastAsia="ru-RU"/>
              </w:rPr>
              <w:t xml:space="preserve">, </w:t>
            </w:r>
            <w:r w:rsidR="00AF169C">
              <w:rPr>
                <w:bCs/>
                <w:sz w:val="26"/>
                <w:szCs w:val="26"/>
                <w:lang w:eastAsia="ru-RU"/>
              </w:rPr>
              <w:t>опубликованных</w:t>
            </w:r>
            <w:r w:rsidRPr="00F26FE7">
              <w:rPr>
                <w:bCs/>
                <w:sz w:val="26"/>
                <w:szCs w:val="26"/>
                <w:lang w:eastAsia="ru-RU"/>
              </w:rPr>
              <w:t xml:space="preserve"> в </w:t>
            </w:r>
            <w:r w:rsidRPr="00F26FE7">
              <w:rPr>
                <w:sz w:val="26"/>
                <w:szCs w:val="26"/>
                <w:lang w:eastAsia="ru-RU"/>
              </w:rPr>
              <w:t xml:space="preserve">газете </w:t>
            </w:r>
            <w:r w:rsidRPr="001C7319">
              <w:rPr>
                <w:sz w:val="26"/>
                <w:szCs w:val="26"/>
                <w:lang w:eastAsia="ru-RU"/>
              </w:rPr>
              <w:t>«Новое слово»</w:t>
            </w:r>
            <w:r w:rsidRPr="00F26FE7">
              <w:rPr>
                <w:sz w:val="26"/>
                <w:szCs w:val="26"/>
                <w:lang w:eastAsia="ru-RU"/>
              </w:rPr>
              <w:t xml:space="preserve"> о деятельности вашей территориальной организации </w:t>
            </w:r>
            <w:r>
              <w:rPr>
                <w:sz w:val="26"/>
                <w:szCs w:val="26"/>
                <w:lang w:eastAsia="ru-RU"/>
              </w:rPr>
              <w:t xml:space="preserve">за 2016 год </w:t>
            </w:r>
            <w:r w:rsidRPr="00F26FE7">
              <w:rPr>
                <w:sz w:val="26"/>
                <w:szCs w:val="26"/>
                <w:lang w:eastAsia="ru-RU"/>
              </w:rPr>
              <w:t>(Название статьи, дата)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2FC" w:rsidRDefault="001A12FC" w:rsidP="007B2615">
            <w:pPr>
              <w:rPr>
                <w:sz w:val="26"/>
                <w:szCs w:val="26"/>
                <w:lang w:eastAsia="ru-RU"/>
              </w:rPr>
            </w:pPr>
          </w:p>
        </w:tc>
      </w:tr>
      <w:tr w:rsidR="001A12FC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2FC" w:rsidRDefault="00947E59" w:rsidP="00947E59">
            <w:pPr>
              <w:rPr>
                <w:color w:val="000000"/>
                <w:sz w:val="26"/>
                <w:szCs w:val="26"/>
                <w:lang w:eastAsia="ru-RU"/>
              </w:rPr>
            </w:pPr>
            <w:r w:rsidRPr="00F26FE7">
              <w:rPr>
                <w:bCs/>
                <w:sz w:val="26"/>
                <w:szCs w:val="26"/>
                <w:lang w:eastAsia="ru-RU"/>
              </w:rPr>
              <w:t xml:space="preserve">Кол-во публикаций, вышедших в </w:t>
            </w:r>
            <w:r w:rsidRPr="00F26FE7">
              <w:rPr>
                <w:sz w:val="26"/>
                <w:szCs w:val="26"/>
                <w:lang w:eastAsia="ru-RU"/>
              </w:rPr>
              <w:t xml:space="preserve">газете </w:t>
            </w:r>
            <w:r w:rsidRPr="001C7319">
              <w:rPr>
                <w:sz w:val="26"/>
                <w:szCs w:val="26"/>
                <w:lang w:eastAsia="ru-RU"/>
              </w:rPr>
              <w:t>«Мой профсоюз»</w:t>
            </w:r>
            <w:r w:rsidRPr="00F26FE7">
              <w:rPr>
                <w:sz w:val="26"/>
                <w:szCs w:val="26"/>
                <w:lang w:eastAsia="ru-RU"/>
              </w:rPr>
              <w:t xml:space="preserve"> о деятельности вашей территориальной организации </w:t>
            </w:r>
            <w:r>
              <w:rPr>
                <w:sz w:val="26"/>
                <w:szCs w:val="26"/>
                <w:lang w:eastAsia="ru-RU"/>
              </w:rPr>
              <w:t xml:space="preserve">за 2016 год </w:t>
            </w:r>
            <w:r w:rsidRPr="00F26FE7">
              <w:rPr>
                <w:sz w:val="26"/>
                <w:szCs w:val="26"/>
                <w:lang w:eastAsia="ru-RU"/>
              </w:rPr>
              <w:t>(Название статьи, дата)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2FC" w:rsidRDefault="001A12FC" w:rsidP="007B261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947E59" w:rsidP="001A12FC">
            <w:pPr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первичек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, выписывающих газету «Новое слово»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 на 1 января 2017 г.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2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437A95" w:rsidP="001A12F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первичек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, выписывающих газету «</w:t>
            </w:r>
            <w:r w:rsidR="001A12FC">
              <w:rPr>
                <w:color w:val="000000"/>
                <w:sz w:val="26"/>
                <w:szCs w:val="26"/>
                <w:lang w:eastAsia="ru-RU"/>
              </w:rPr>
              <w:t>Мой профсоюз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>на 1 января 2017 г.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12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DA213C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Пресса </w:t>
            </w:r>
            <w:r w:rsidR="00DA213C">
              <w:rPr>
                <w:color w:val="000000"/>
                <w:sz w:val="26"/>
                <w:szCs w:val="26"/>
                <w:lang w:eastAsia="ru-RU"/>
              </w:rPr>
              <w:t xml:space="preserve">(газеты, журналы, бюллетени)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территориальной организации (наименование и формат)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30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437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периодичность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тираж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кол-во полос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12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EEB" w:rsidRDefault="001A12FC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Сборники, материалы, буклеты </w:t>
            </w:r>
            <w:r w:rsidR="00C34A96">
              <w:rPr>
                <w:color w:val="000000"/>
                <w:sz w:val="26"/>
                <w:szCs w:val="26"/>
                <w:lang w:eastAsia="ru-RU"/>
              </w:rPr>
              <w:t>о профсоюзной деятельности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34A96">
              <w:rPr>
                <w:color w:val="000000"/>
                <w:sz w:val="26"/>
                <w:szCs w:val="26"/>
                <w:lang w:eastAsia="ru-RU"/>
              </w:rPr>
              <w:t>изданные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в 2016 году </w:t>
            </w:r>
          </w:p>
          <w:p w:rsidR="00437A95" w:rsidRDefault="001A12FC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(название, тираж)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370D0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Кол</w:t>
            </w:r>
            <w:r w:rsidR="00370D06">
              <w:rPr>
                <w:sz w:val="26"/>
                <w:szCs w:val="26"/>
                <w:lang w:eastAsia="ru-RU"/>
              </w:rPr>
              <w:t>-в</w:t>
            </w:r>
            <w:r>
              <w:rPr>
                <w:sz w:val="26"/>
                <w:szCs w:val="26"/>
                <w:lang w:eastAsia="ru-RU"/>
              </w:rPr>
              <w:t>о публикаций в местных (районных, городских) изданиях о деятельности вашей организации за 2016 год (название издания, название статьи, дата публикации)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60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437A95" w:rsidP="00370D06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</w:t>
            </w:r>
            <w:r w:rsidR="00370D06">
              <w:rPr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во телевизионных или радио сюжетов на местных каналах или радиостанциях о деятельности вашей организации за 2016 год (название канала (радиостанции, название программы, дата выхода в эфир)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Default="001A12FC" w:rsidP="00947E5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Кол</w:t>
            </w:r>
            <w:r w:rsidR="00370D06">
              <w:rPr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во </w:t>
            </w:r>
            <w:r w:rsidR="00947E59">
              <w:rPr>
                <w:color w:val="000000"/>
                <w:sz w:val="26"/>
                <w:szCs w:val="26"/>
                <w:lang w:eastAsia="ru-RU"/>
              </w:rPr>
              <w:t>профсоюзных стендов, профсоюзных уголков в образовательных организациях территории</w:t>
            </w:r>
            <w:r w:rsidR="00C34A96">
              <w:rPr>
                <w:color w:val="000000"/>
                <w:sz w:val="26"/>
                <w:szCs w:val="26"/>
                <w:lang w:eastAsia="ru-RU"/>
              </w:rPr>
              <w:t>, вузах, ссузах</w:t>
            </w:r>
            <w:bookmarkStart w:id="0" w:name="_GoBack"/>
            <w:bookmarkEnd w:id="0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B1EEB" w:rsidTr="0026304E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1EEB" w:rsidRDefault="005B1EEB" w:rsidP="0026304E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первичек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, имеющих свои профсоюзные сайты (или профсоюзные страницы на школьных,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ссузовских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, вузовских ресурсах)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EEB" w:rsidRDefault="005B1EEB" w:rsidP="0026304E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58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5B1EEB" w:rsidP="00370D06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Проведение конкурсов по информационной работе в 2016 году, например «Лучший сайт первичной профсоюзной организации», «Лучшая 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информационная  работа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в первичной профсоюзной организации», «Лучший профсоюзный стенд» и другие (название конкурса, дата проведения)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Специалист по информационной работе территориальной организации</w:t>
            </w:r>
            <w:r w:rsidR="00947E59">
              <w:rPr>
                <w:color w:val="000000"/>
                <w:sz w:val="26"/>
                <w:szCs w:val="26"/>
                <w:lang w:eastAsia="ru-RU"/>
              </w:rPr>
              <w:t xml:space="preserve"> (или ответственный за эту работу)</w:t>
            </w:r>
            <w:r>
              <w:rPr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437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1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Default="00437A95" w:rsidP="00437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 штате да/нет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suppressAutoHyphens w:val="0"/>
              <w:outlineLvl w:val="9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Телефоны: рабочий, сотовый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2"/>
          <w:wAfter w:w="2711" w:type="dxa"/>
          <w:trHeight w:val="615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комментарии по информационной деятельности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37A95" w:rsidTr="001C7319">
        <w:trPr>
          <w:gridAfter w:val="1"/>
          <w:wAfter w:w="236" w:type="dxa"/>
          <w:trHeight w:val="300"/>
        </w:trPr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7A95" w:rsidRDefault="00437A95" w:rsidP="00437A95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A95" w:rsidRDefault="00437A95" w:rsidP="00437A95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right"/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26</w:t>
            </w:r>
          </w:p>
        </w:tc>
      </w:tr>
      <w:tr w:rsidR="00437A95" w:rsidTr="001C7319">
        <w:trPr>
          <w:gridAfter w:val="2"/>
          <w:wAfter w:w="2711" w:type="dxa"/>
          <w:trHeight w:val="300"/>
        </w:trPr>
        <w:tc>
          <w:tcPr>
            <w:tcW w:w="4457" w:type="dxa"/>
            <w:gridSpan w:val="3"/>
            <w:shd w:val="clear" w:color="auto" w:fill="FFFFFF"/>
            <w:noWrap/>
            <w:hideMark/>
          </w:tcPr>
          <w:p w:rsidR="00437A95" w:rsidRDefault="00437A95" w:rsidP="00437A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437A95" w:rsidRDefault="00437A95" w:rsidP="00437A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организации Профсоюза</w:t>
            </w:r>
          </w:p>
        </w:tc>
        <w:tc>
          <w:tcPr>
            <w:tcW w:w="5695" w:type="dxa"/>
            <w:gridSpan w:val="5"/>
            <w:shd w:val="clear" w:color="auto" w:fill="FFFFFF"/>
            <w:noWrap/>
            <w:vAlign w:val="bottom"/>
            <w:hideMark/>
          </w:tcPr>
          <w:p w:rsidR="00437A95" w:rsidRDefault="00437A95" w:rsidP="00437A95">
            <w:pPr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F69DB" w:rsidRDefault="00AF69DB" w:rsidP="00AF69DB">
      <w:pPr>
        <w:pStyle w:val="7"/>
        <w:spacing w:before="0"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4A58D1" w:rsidRDefault="004A58D1"/>
    <w:sectPr w:rsidR="004A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DFB"/>
    <w:multiLevelType w:val="hybridMultilevel"/>
    <w:tmpl w:val="9E12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07B8"/>
    <w:multiLevelType w:val="hybridMultilevel"/>
    <w:tmpl w:val="8FBC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B"/>
    <w:rsid w:val="000A2ECA"/>
    <w:rsid w:val="001A12FC"/>
    <w:rsid w:val="001C7319"/>
    <w:rsid w:val="00370D06"/>
    <w:rsid w:val="00437A95"/>
    <w:rsid w:val="004A58D1"/>
    <w:rsid w:val="004E4C19"/>
    <w:rsid w:val="005B1EEB"/>
    <w:rsid w:val="00605E28"/>
    <w:rsid w:val="0073224A"/>
    <w:rsid w:val="008063A1"/>
    <w:rsid w:val="00947E59"/>
    <w:rsid w:val="00980396"/>
    <w:rsid w:val="00A14348"/>
    <w:rsid w:val="00A21A80"/>
    <w:rsid w:val="00A8257C"/>
    <w:rsid w:val="00AE5777"/>
    <w:rsid w:val="00AF169C"/>
    <w:rsid w:val="00AF69DB"/>
    <w:rsid w:val="00C26BAB"/>
    <w:rsid w:val="00C34A96"/>
    <w:rsid w:val="00C65A53"/>
    <w:rsid w:val="00DA213C"/>
    <w:rsid w:val="00DD4906"/>
    <w:rsid w:val="00F26FE7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7F36-3F92-40FA-9FE3-2264B0B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DB"/>
    <w:p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9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F69DB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4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2016-11-08T10:32:00Z</cp:lastPrinted>
  <dcterms:created xsi:type="dcterms:W3CDTF">2016-11-07T13:00:00Z</dcterms:created>
  <dcterms:modified xsi:type="dcterms:W3CDTF">2016-11-08T11:03:00Z</dcterms:modified>
</cp:coreProperties>
</file>