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1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10037"/>
      </w:tblGrid>
      <w:tr w:rsidR="00B848F8" w:rsidRPr="00FD6C6B" w:rsidTr="00B848F8">
        <w:tc>
          <w:tcPr>
            <w:tcW w:w="10037" w:type="dxa"/>
            <w:tcBorders>
              <w:bottom w:val="triple" w:sz="4" w:space="0" w:color="auto"/>
            </w:tcBorders>
          </w:tcPr>
          <w:p w:rsidR="00B848F8" w:rsidRPr="00FD6C6B" w:rsidRDefault="00B848F8" w:rsidP="00B84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D6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ПРОФСОЮЗ РАБОТНИКОВ НАРОДНОГО ОБРАЗОВАНИЯ И НАУКИ</w:t>
            </w:r>
          </w:p>
          <w:p w:rsidR="00B848F8" w:rsidRPr="00FD6C6B" w:rsidRDefault="00B848F8" w:rsidP="00B84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РОССИЙСКОЙ ФЕДЕРАЦИИ</w:t>
            </w:r>
          </w:p>
          <w:p w:rsidR="00B848F8" w:rsidRDefault="00B848F8" w:rsidP="00B84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B848F8" w:rsidRPr="00FC5DA6" w:rsidRDefault="00B848F8" w:rsidP="00B84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246232" w:rsidRPr="00651E5F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46232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46232" w:rsidRPr="00651E5F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46232" w:rsidRPr="00FD6C6B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ТАТАРСКИЙ РЕСПУБЛИКАНСКИЙ КОМИТЕТ ПРОФСОЮЗА</w:t>
      </w:r>
    </w:p>
    <w:p w:rsidR="00246232" w:rsidRPr="00FD6C6B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РАБОТНИКОВ НАРОДНОГО ОБРАЗОВАНИЯ И НАУКИ</w:t>
      </w:r>
    </w:p>
    <w:p w:rsidR="00246232" w:rsidRPr="00FC5DA6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46232" w:rsidRPr="00FD6C6B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ПРЕЗИДИУМ</w:t>
      </w:r>
    </w:p>
    <w:p w:rsidR="00246232" w:rsidRPr="00FD6C6B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246232" w:rsidRPr="00FC5DA6" w:rsidRDefault="00246232" w:rsidP="00246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46232" w:rsidRPr="00FD6C6B" w:rsidRDefault="00246232" w:rsidP="002462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6C6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Pr="00FD6C6B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FD6C6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FD6C6B">
        <w:rPr>
          <w:rFonts w:ascii="Times New Roman" w:hAnsi="Times New Roman" w:cs="Times New Roman"/>
        </w:rPr>
        <w:t xml:space="preserve">         г. Казань                  </w:t>
      </w:r>
      <w:r>
        <w:rPr>
          <w:rFonts w:ascii="Times New Roman" w:hAnsi="Times New Roman" w:cs="Times New Roman"/>
        </w:rPr>
        <w:t xml:space="preserve">     </w:t>
      </w:r>
      <w:r w:rsidRPr="00FD6C6B">
        <w:rPr>
          <w:rFonts w:ascii="Times New Roman" w:hAnsi="Times New Roman" w:cs="Times New Roman"/>
        </w:rPr>
        <w:t xml:space="preserve">                  от </w:t>
      </w:r>
      <w:r>
        <w:rPr>
          <w:rFonts w:ascii="Times New Roman" w:hAnsi="Times New Roman" w:cs="Times New Roman"/>
        </w:rPr>
        <w:t>31 января 2020</w:t>
      </w:r>
      <w:r w:rsidRPr="00FD6C6B">
        <w:rPr>
          <w:rFonts w:ascii="Times New Roman" w:hAnsi="Times New Roman" w:cs="Times New Roman"/>
        </w:rPr>
        <w:t>г.</w:t>
      </w:r>
    </w:p>
    <w:p w:rsidR="00246232" w:rsidRDefault="00246232" w:rsidP="00246232">
      <w:pPr>
        <w:jc w:val="both"/>
        <w:rPr>
          <w:sz w:val="28"/>
          <w:szCs w:val="28"/>
        </w:rPr>
      </w:pPr>
    </w:p>
    <w:p w:rsidR="00246232" w:rsidRPr="00246232" w:rsidRDefault="005A18A4" w:rsidP="002462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232">
        <w:rPr>
          <w:rFonts w:ascii="Times New Roman" w:hAnsi="Times New Roman" w:cs="Times New Roman"/>
          <w:b/>
          <w:sz w:val="28"/>
          <w:szCs w:val="28"/>
        </w:rPr>
        <w:t>«Об итогах правозащитной работы Татарской республиканской организации</w:t>
      </w:r>
    </w:p>
    <w:p w:rsidR="00246232" w:rsidRDefault="005A18A4" w:rsidP="0024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b/>
          <w:sz w:val="28"/>
          <w:szCs w:val="28"/>
        </w:rPr>
        <w:t>Общероссийск</w:t>
      </w:r>
      <w:r w:rsidR="00861BDB" w:rsidRPr="00246232">
        <w:rPr>
          <w:rFonts w:ascii="Times New Roman" w:hAnsi="Times New Roman" w:cs="Times New Roman"/>
          <w:b/>
          <w:sz w:val="28"/>
          <w:szCs w:val="28"/>
        </w:rPr>
        <w:t>ого Профсоюза образования в 2019</w:t>
      </w:r>
      <w:r w:rsidRPr="0024623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46232" w:rsidRPr="00246232" w:rsidRDefault="00246232" w:rsidP="0024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A4" w:rsidRDefault="005A18A4" w:rsidP="0024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sz w:val="28"/>
          <w:szCs w:val="28"/>
        </w:rPr>
        <w:t xml:space="preserve">Республиканский комитет Профсоюза, </w:t>
      </w:r>
      <w:r w:rsidR="00B14646" w:rsidRPr="002462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46232">
        <w:rPr>
          <w:rFonts w:ascii="Times New Roman" w:hAnsi="Times New Roman" w:cs="Times New Roman"/>
          <w:sz w:val="28"/>
          <w:szCs w:val="28"/>
        </w:rPr>
        <w:t>информаци</w:t>
      </w:r>
      <w:r w:rsidR="00B14646" w:rsidRPr="00246232">
        <w:rPr>
          <w:rFonts w:ascii="Times New Roman" w:hAnsi="Times New Roman" w:cs="Times New Roman"/>
          <w:sz w:val="28"/>
          <w:szCs w:val="28"/>
        </w:rPr>
        <w:t>ей</w:t>
      </w:r>
      <w:r w:rsidRPr="00246232">
        <w:rPr>
          <w:rFonts w:ascii="Times New Roman" w:hAnsi="Times New Roman" w:cs="Times New Roman"/>
          <w:sz w:val="28"/>
          <w:szCs w:val="28"/>
        </w:rPr>
        <w:t>, предоставленной территориальными (местными) организациями Профсоюза, профкомами вузов к годовому отчету о правозащитно</w:t>
      </w:r>
      <w:r w:rsidR="00B14646" w:rsidRPr="00246232">
        <w:rPr>
          <w:rFonts w:ascii="Times New Roman" w:hAnsi="Times New Roman" w:cs="Times New Roman"/>
          <w:sz w:val="28"/>
          <w:szCs w:val="28"/>
        </w:rPr>
        <w:t>й работе по форме 4ПИ, отмечает, что за период 2019 года:</w:t>
      </w:r>
    </w:p>
    <w:p w:rsidR="00246232" w:rsidRPr="00246232" w:rsidRDefault="00246232" w:rsidP="0024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246232" w:rsidRPr="00246232" w:rsidRDefault="005A18A4" w:rsidP="0024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 w:rsidRPr="00246232">
        <w:rPr>
          <w:rFonts w:ascii="Times New Roman" w:hAnsi="Times New Roman" w:cs="Times New Roman"/>
          <w:sz w:val="28"/>
          <w:szCs w:val="28"/>
        </w:rPr>
        <w:t xml:space="preserve">- </w:t>
      </w:r>
      <w:r w:rsidR="00B14646" w:rsidRPr="00246232">
        <w:rPr>
          <w:rFonts w:ascii="Times New Roman" w:hAnsi="Times New Roman" w:cs="Times New Roman"/>
          <w:sz w:val="28"/>
          <w:szCs w:val="28"/>
        </w:rPr>
        <w:t>проведено</w:t>
      </w:r>
      <w:r w:rsidR="00861BDB" w:rsidRPr="00246232">
        <w:rPr>
          <w:rFonts w:ascii="Times New Roman" w:hAnsi="Times New Roman" w:cs="Times New Roman"/>
          <w:sz w:val="28"/>
          <w:szCs w:val="28"/>
        </w:rPr>
        <w:t xml:space="preserve"> 403 комплексных и</w:t>
      </w:r>
      <w:r w:rsidR="00855C2E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861BDB" w:rsidRPr="00246232">
        <w:rPr>
          <w:rFonts w:ascii="Times New Roman" w:hAnsi="Times New Roman" w:cs="Times New Roman"/>
          <w:sz w:val="28"/>
          <w:szCs w:val="28"/>
        </w:rPr>
        <w:t>проверок образовательных организаций;</w:t>
      </w:r>
    </w:p>
    <w:p w:rsidR="00246232" w:rsidRPr="00246232" w:rsidRDefault="00B14646" w:rsidP="0024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 w:rsidRPr="00246232">
        <w:rPr>
          <w:rFonts w:ascii="Times New Roman" w:hAnsi="Times New Roman" w:cs="Times New Roman"/>
          <w:sz w:val="28"/>
          <w:szCs w:val="28"/>
        </w:rPr>
        <w:t>- выявлено</w:t>
      </w:r>
      <w:r w:rsidR="00861BDB" w:rsidRPr="00246232">
        <w:rPr>
          <w:rFonts w:ascii="Times New Roman" w:hAnsi="Times New Roman" w:cs="Times New Roman"/>
          <w:sz w:val="28"/>
          <w:szCs w:val="28"/>
        </w:rPr>
        <w:t xml:space="preserve"> в ходе проверок 9</w:t>
      </w:r>
      <w:r w:rsidR="00ED275E" w:rsidRPr="00246232">
        <w:rPr>
          <w:rFonts w:ascii="Times New Roman" w:hAnsi="Times New Roman" w:cs="Times New Roman"/>
          <w:sz w:val="28"/>
          <w:szCs w:val="28"/>
        </w:rPr>
        <w:t xml:space="preserve">48 </w:t>
      </w:r>
      <w:r w:rsidR="00C87EFC" w:rsidRPr="00246232">
        <w:rPr>
          <w:rFonts w:ascii="Times New Roman" w:hAnsi="Times New Roman" w:cs="Times New Roman"/>
          <w:sz w:val="28"/>
          <w:szCs w:val="28"/>
        </w:rPr>
        <w:t>нарушений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трудового законодательства;</w:t>
      </w:r>
    </w:p>
    <w:p w:rsidR="00246232" w:rsidRPr="00246232" w:rsidRDefault="00B14646" w:rsidP="0024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 w:rsidRPr="00246232">
        <w:rPr>
          <w:rFonts w:ascii="Times New Roman" w:hAnsi="Times New Roman" w:cs="Times New Roman"/>
          <w:sz w:val="28"/>
          <w:szCs w:val="28"/>
        </w:rPr>
        <w:t>- составлено</w:t>
      </w:r>
      <w:r w:rsidR="00FC4B0A" w:rsidRPr="00246232">
        <w:rPr>
          <w:rFonts w:ascii="Times New Roman" w:hAnsi="Times New Roman" w:cs="Times New Roman"/>
          <w:sz w:val="28"/>
          <w:szCs w:val="28"/>
        </w:rPr>
        <w:t xml:space="preserve"> 320 </w:t>
      </w:r>
      <w:r w:rsidR="005A18A4" w:rsidRPr="00246232">
        <w:rPr>
          <w:rFonts w:ascii="Times New Roman" w:hAnsi="Times New Roman" w:cs="Times New Roman"/>
          <w:sz w:val="28"/>
          <w:szCs w:val="28"/>
        </w:rPr>
        <w:t>представлений в адрес руководителей об устранении выявленных нарушений;</w:t>
      </w:r>
    </w:p>
    <w:p w:rsidR="00246232" w:rsidRPr="00246232" w:rsidRDefault="00B14646" w:rsidP="0024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 w:rsidRPr="00246232">
        <w:rPr>
          <w:rFonts w:ascii="Times New Roman" w:hAnsi="Times New Roman" w:cs="Times New Roman"/>
          <w:sz w:val="28"/>
          <w:szCs w:val="28"/>
        </w:rPr>
        <w:t>- проведено</w:t>
      </w:r>
      <w:r w:rsidR="00861BDB" w:rsidRPr="00246232">
        <w:rPr>
          <w:rFonts w:ascii="Times New Roman" w:hAnsi="Times New Roman" w:cs="Times New Roman"/>
          <w:sz w:val="28"/>
          <w:szCs w:val="28"/>
        </w:rPr>
        <w:t xml:space="preserve"> 260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проверок совместно с представит</w:t>
      </w:r>
      <w:r w:rsidR="00855C2E">
        <w:rPr>
          <w:rFonts w:ascii="Times New Roman" w:hAnsi="Times New Roman" w:cs="Times New Roman"/>
          <w:sz w:val="28"/>
          <w:szCs w:val="28"/>
        </w:rPr>
        <w:t xml:space="preserve">елями кадровых служб </w:t>
      </w:r>
      <w:r w:rsidR="005A18A4" w:rsidRPr="00246232">
        <w:rPr>
          <w:rFonts w:ascii="Times New Roman" w:hAnsi="Times New Roman" w:cs="Times New Roman"/>
          <w:sz w:val="28"/>
          <w:szCs w:val="28"/>
        </w:rPr>
        <w:t>управлени</w:t>
      </w:r>
      <w:r w:rsidR="00855C2E">
        <w:rPr>
          <w:rFonts w:ascii="Times New Roman" w:hAnsi="Times New Roman" w:cs="Times New Roman"/>
          <w:sz w:val="28"/>
          <w:szCs w:val="28"/>
        </w:rPr>
        <w:t xml:space="preserve">й (отделов) образования исполкомов </w:t>
      </w:r>
      <w:r w:rsidR="005A18A4" w:rsidRPr="00246232">
        <w:rPr>
          <w:rFonts w:ascii="Times New Roman" w:hAnsi="Times New Roman" w:cs="Times New Roman"/>
          <w:sz w:val="28"/>
          <w:szCs w:val="28"/>
        </w:rPr>
        <w:t>муниципали</w:t>
      </w:r>
      <w:r w:rsidR="00425F94">
        <w:rPr>
          <w:rFonts w:ascii="Times New Roman" w:hAnsi="Times New Roman" w:cs="Times New Roman"/>
          <w:sz w:val="28"/>
          <w:szCs w:val="28"/>
        </w:rPr>
        <w:t>те</w:t>
      </w:r>
      <w:r w:rsidR="005A18A4" w:rsidRPr="00246232">
        <w:rPr>
          <w:rFonts w:ascii="Times New Roman" w:hAnsi="Times New Roman" w:cs="Times New Roman"/>
          <w:sz w:val="28"/>
          <w:szCs w:val="28"/>
        </w:rPr>
        <w:t>т</w:t>
      </w:r>
      <w:r w:rsidR="00855C2E">
        <w:rPr>
          <w:rFonts w:ascii="Times New Roman" w:hAnsi="Times New Roman" w:cs="Times New Roman"/>
          <w:sz w:val="28"/>
          <w:szCs w:val="28"/>
        </w:rPr>
        <w:t>ов</w:t>
      </w:r>
      <w:r w:rsidR="005A18A4" w:rsidRPr="00246232">
        <w:rPr>
          <w:rFonts w:ascii="Times New Roman" w:hAnsi="Times New Roman" w:cs="Times New Roman"/>
          <w:sz w:val="28"/>
          <w:szCs w:val="28"/>
        </w:rPr>
        <w:t>;</w:t>
      </w:r>
    </w:p>
    <w:p w:rsidR="00246232" w:rsidRPr="00246232" w:rsidRDefault="00855C2E" w:rsidP="00246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- оказана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правовыми службами Рескома Профсо</w:t>
      </w:r>
      <w:r w:rsidR="00FC4B0A" w:rsidRPr="00246232">
        <w:rPr>
          <w:rFonts w:ascii="Times New Roman" w:hAnsi="Times New Roman" w:cs="Times New Roman"/>
          <w:sz w:val="28"/>
          <w:szCs w:val="28"/>
        </w:rPr>
        <w:t>юза, территориальных организаци</w:t>
      </w:r>
      <w:r w:rsidR="005A18A4" w:rsidRPr="00246232">
        <w:rPr>
          <w:rFonts w:ascii="Times New Roman" w:hAnsi="Times New Roman" w:cs="Times New Roman"/>
          <w:sz w:val="28"/>
          <w:szCs w:val="28"/>
        </w:rPr>
        <w:t>й Профсоюза квалифицированн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юрид</w:t>
      </w:r>
      <w:r w:rsidR="00ED275E" w:rsidRPr="00246232">
        <w:rPr>
          <w:rFonts w:ascii="Times New Roman" w:hAnsi="Times New Roman" w:cs="Times New Roman"/>
          <w:sz w:val="28"/>
          <w:szCs w:val="28"/>
        </w:rPr>
        <w:t>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D275E" w:rsidRPr="00246232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D275E" w:rsidRPr="0024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326 членам Профсоюза при обращении 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в суды разных инстанций о признании права на досрочную пенсию в связи с осуществлением педагогической деятельности, о восстановлении в должности; </w:t>
      </w:r>
    </w:p>
    <w:p w:rsidR="005A18A4" w:rsidRPr="00246232" w:rsidRDefault="00B14646" w:rsidP="0024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sz w:val="28"/>
          <w:szCs w:val="28"/>
        </w:rPr>
        <w:t>- оказана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Pr="00246232">
        <w:rPr>
          <w:rFonts w:ascii="Times New Roman" w:hAnsi="Times New Roman" w:cs="Times New Roman"/>
          <w:sz w:val="28"/>
          <w:szCs w:val="28"/>
        </w:rPr>
        <w:t>ая</w:t>
      </w:r>
      <w:r w:rsidR="005A18A4" w:rsidRPr="00246232">
        <w:rPr>
          <w:rFonts w:ascii="Times New Roman" w:hAnsi="Times New Roman" w:cs="Times New Roman"/>
          <w:sz w:val="28"/>
          <w:szCs w:val="28"/>
        </w:rPr>
        <w:t>, правов</w:t>
      </w:r>
      <w:r w:rsidRPr="00246232">
        <w:rPr>
          <w:rFonts w:ascii="Times New Roman" w:hAnsi="Times New Roman" w:cs="Times New Roman"/>
          <w:sz w:val="28"/>
          <w:szCs w:val="28"/>
        </w:rPr>
        <w:t>ая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помощь первичным профсоюзным организациям</w:t>
      </w:r>
      <w:r w:rsidR="00ED275E" w:rsidRPr="00246232">
        <w:rPr>
          <w:rFonts w:ascii="Times New Roman" w:hAnsi="Times New Roman" w:cs="Times New Roman"/>
          <w:sz w:val="28"/>
          <w:szCs w:val="28"/>
        </w:rPr>
        <w:t>, руководителям образовательных организаций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п</w:t>
      </w:r>
      <w:r w:rsidR="00ED275E" w:rsidRPr="00246232">
        <w:rPr>
          <w:rFonts w:ascii="Times New Roman" w:hAnsi="Times New Roman" w:cs="Times New Roman"/>
          <w:sz w:val="28"/>
          <w:szCs w:val="28"/>
        </w:rPr>
        <w:t>ри проведении комплекса организационных мероприятий п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о </w:t>
      </w:r>
      <w:r w:rsidR="00ED275E" w:rsidRPr="00246232">
        <w:rPr>
          <w:rFonts w:ascii="Times New Roman" w:hAnsi="Times New Roman" w:cs="Times New Roman"/>
          <w:sz w:val="28"/>
          <w:szCs w:val="28"/>
        </w:rPr>
        <w:t>внедрению Профессиональных стандартов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 </w:t>
      </w:r>
      <w:r w:rsidR="00425F94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республики </w:t>
      </w:r>
      <w:r w:rsidR="005A18A4" w:rsidRPr="00246232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ED275E" w:rsidRPr="00246232">
        <w:rPr>
          <w:rFonts w:ascii="Times New Roman" w:hAnsi="Times New Roman" w:cs="Times New Roman"/>
          <w:sz w:val="28"/>
          <w:szCs w:val="28"/>
        </w:rPr>
        <w:t xml:space="preserve">Набережно - Челнинского СПО (председатель Халиуллин Ф.А., </w:t>
      </w:r>
      <w:r w:rsidR="005A18A4" w:rsidRPr="00246232">
        <w:rPr>
          <w:rFonts w:ascii="Times New Roman" w:hAnsi="Times New Roman" w:cs="Times New Roman"/>
          <w:sz w:val="28"/>
          <w:szCs w:val="28"/>
        </w:rPr>
        <w:t>правовой и</w:t>
      </w:r>
      <w:r w:rsidR="00ED275E" w:rsidRPr="00246232">
        <w:rPr>
          <w:rFonts w:ascii="Times New Roman" w:hAnsi="Times New Roman" w:cs="Times New Roman"/>
          <w:sz w:val="28"/>
          <w:szCs w:val="28"/>
        </w:rPr>
        <w:t>н</w:t>
      </w:r>
      <w:r w:rsidR="00511E9A" w:rsidRPr="00246232">
        <w:rPr>
          <w:rFonts w:ascii="Times New Roman" w:hAnsi="Times New Roman" w:cs="Times New Roman"/>
          <w:sz w:val="28"/>
          <w:szCs w:val="28"/>
        </w:rPr>
        <w:t xml:space="preserve">спектор труда </w:t>
      </w:r>
      <w:r w:rsidR="00ED275E" w:rsidRPr="00246232">
        <w:rPr>
          <w:rFonts w:ascii="Times New Roman" w:hAnsi="Times New Roman" w:cs="Times New Roman"/>
          <w:sz w:val="28"/>
          <w:szCs w:val="28"/>
        </w:rPr>
        <w:t>Саяхова</w:t>
      </w:r>
      <w:r w:rsidR="00511E9A" w:rsidRPr="00246232">
        <w:rPr>
          <w:rFonts w:ascii="Times New Roman" w:hAnsi="Times New Roman" w:cs="Times New Roman"/>
          <w:sz w:val="28"/>
          <w:szCs w:val="28"/>
        </w:rPr>
        <w:t xml:space="preserve"> А.Р.</w:t>
      </w:r>
      <w:r w:rsidR="005A18A4" w:rsidRPr="00246232">
        <w:rPr>
          <w:rFonts w:ascii="Times New Roman" w:hAnsi="Times New Roman" w:cs="Times New Roman"/>
          <w:sz w:val="28"/>
          <w:szCs w:val="28"/>
        </w:rPr>
        <w:t>),</w:t>
      </w:r>
      <w:r w:rsidR="00ED275E" w:rsidRPr="00246232">
        <w:rPr>
          <w:rFonts w:ascii="Times New Roman" w:hAnsi="Times New Roman" w:cs="Times New Roman"/>
          <w:sz w:val="28"/>
          <w:szCs w:val="28"/>
        </w:rPr>
        <w:t xml:space="preserve"> Райком</w:t>
      </w:r>
      <w:r w:rsidR="009678D8" w:rsidRPr="00246232">
        <w:rPr>
          <w:rFonts w:ascii="Times New Roman" w:hAnsi="Times New Roman" w:cs="Times New Roman"/>
          <w:sz w:val="28"/>
          <w:szCs w:val="28"/>
        </w:rPr>
        <w:t>а</w:t>
      </w:r>
      <w:r w:rsidR="00ED275E" w:rsidRPr="00246232">
        <w:rPr>
          <w:rFonts w:ascii="Times New Roman" w:hAnsi="Times New Roman" w:cs="Times New Roman"/>
          <w:sz w:val="28"/>
          <w:szCs w:val="28"/>
        </w:rPr>
        <w:t xml:space="preserve"> Профсоюза Вахитовс</w:t>
      </w:r>
      <w:r w:rsidR="009678D8" w:rsidRPr="00246232">
        <w:rPr>
          <w:rFonts w:ascii="Times New Roman" w:hAnsi="Times New Roman" w:cs="Times New Roman"/>
          <w:sz w:val="28"/>
          <w:szCs w:val="28"/>
        </w:rPr>
        <w:t>кого и Приволжского районов Каз</w:t>
      </w:r>
      <w:r w:rsidR="00ED275E" w:rsidRPr="00246232">
        <w:rPr>
          <w:rFonts w:ascii="Times New Roman" w:hAnsi="Times New Roman" w:cs="Times New Roman"/>
          <w:sz w:val="28"/>
          <w:szCs w:val="28"/>
        </w:rPr>
        <w:t>ани</w:t>
      </w:r>
      <w:r w:rsidR="009678D8" w:rsidRPr="00246232">
        <w:rPr>
          <w:rFonts w:ascii="Times New Roman" w:hAnsi="Times New Roman" w:cs="Times New Roman"/>
          <w:sz w:val="28"/>
          <w:szCs w:val="28"/>
        </w:rPr>
        <w:t xml:space="preserve"> (председатель Райкома</w:t>
      </w:r>
      <w:r w:rsidR="00511E9A" w:rsidRPr="00246232">
        <w:rPr>
          <w:rFonts w:ascii="Times New Roman" w:hAnsi="Times New Roman" w:cs="Times New Roman"/>
          <w:sz w:val="28"/>
          <w:szCs w:val="28"/>
        </w:rPr>
        <w:t xml:space="preserve"> </w:t>
      </w:r>
      <w:r w:rsidR="009678D8" w:rsidRPr="00246232">
        <w:rPr>
          <w:rFonts w:ascii="Times New Roman" w:hAnsi="Times New Roman" w:cs="Times New Roman"/>
          <w:sz w:val="28"/>
          <w:szCs w:val="28"/>
        </w:rPr>
        <w:t xml:space="preserve"> Шарипова Г.А., заместитель председателя Васюхина Н.Г.), СПО Авиастроительного и Ново</w:t>
      </w:r>
      <w:r w:rsidR="00246232">
        <w:rPr>
          <w:rFonts w:ascii="Times New Roman" w:hAnsi="Times New Roman" w:cs="Times New Roman"/>
          <w:sz w:val="28"/>
          <w:szCs w:val="28"/>
        </w:rPr>
        <w:t>-</w:t>
      </w:r>
      <w:r w:rsidR="009678D8" w:rsidRPr="00246232">
        <w:rPr>
          <w:rFonts w:ascii="Times New Roman" w:hAnsi="Times New Roman" w:cs="Times New Roman"/>
          <w:sz w:val="28"/>
          <w:szCs w:val="28"/>
        </w:rPr>
        <w:t xml:space="preserve"> Савиновского районов Казани (председатель СПО</w:t>
      </w:r>
      <w:r w:rsidRPr="00246232">
        <w:rPr>
          <w:rFonts w:ascii="Times New Roman" w:hAnsi="Times New Roman" w:cs="Times New Roman"/>
          <w:sz w:val="28"/>
          <w:szCs w:val="28"/>
        </w:rPr>
        <w:t>, внештатный правовой инспектор труда</w:t>
      </w:r>
      <w:r w:rsidR="009678D8" w:rsidRPr="00246232">
        <w:rPr>
          <w:rFonts w:ascii="Times New Roman" w:hAnsi="Times New Roman" w:cs="Times New Roman"/>
          <w:sz w:val="28"/>
          <w:szCs w:val="28"/>
        </w:rPr>
        <w:t xml:space="preserve"> Малышева О.К.)</w:t>
      </w:r>
      <w:r w:rsidR="005A18A4" w:rsidRPr="00246232">
        <w:rPr>
          <w:rFonts w:ascii="Times New Roman" w:hAnsi="Times New Roman" w:cs="Times New Roman"/>
          <w:sz w:val="28"/>
          <w:szCs w:val="28"/>
        </w:rPr>
        <w:t>;</w:t>
      </w:r>
    </w:p>
    <w:p w:rsidR="00246232" w:rsidRPr="00246232" w:rsidRDefault="005A18A4" w:rsidP="0024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246232">
        <w:rPr>
          <w:rFonts w:ascii="Times New Roman" w:hAnsi="Times New Roman" w:cs="Times New Roman"/>
          <w:sz w:val="28"/>
          <w:szCs w:val="28"/>
        </w:rPr>
        <w:t xml:space="preserve">- </w:t>
      </w:r>
      <w:r w:rsidR="00855C2E">
        <w:rPr>
          <w:rFonts w:ascii="Times New Roman" w:hAnsi="Times New Roman" w:cs="Times New Roman"/>
          <w:sz w:val="28"/>
          <w:szCs w:val="28"/>
        </w:rPr>
        <w:t xml:space="preserve">оказана </w:t>
      </w:r>
      <w:r w:rsidR="00B14646" w:rsidRPr="00246232">
        <w:rPr>
          <w:rFonts w:ascii="Times New Roman" w:hAnsi="Times New Roman" w:cs="Times New Roman"/>
          <w:sz w:val="28"/>
          <w:szCs w:val="28"/>
        </w:rPr>
        <w:t xml:space="preserve"> </w:t>
      </w:r>
      <w:r w:rsidRPr="00246232">
        <w:rPr>
          <w:rFonts w:ascii="Times New Roman" w:hAnsi="Times New Roman" w:cs="Times New Roman"/>
          <w:sz w:val="28"/>
          <w:szCs w:val="28"/>
        </w:rPr>
        <w:t>результативн</w:t>
      </w:r>
      <w:r w:rsidR="00B14646" w:rsidRPr="00246232">
        <w:rPr>
          <w:rFonts w:ascii="Times New Roman" w:hAnsi="Times New Roman" w:cs="Times New Roman"/>
          <w:sz w:val="28"/>
          <w:szCs w:val="28"/>
        </w:rPr>
        <w:t>ая</w:t>
      </w:r>
      <w:r w:rsidRPr="00246232">
        <w:rPr>
          <w:rFonts w:ascii="Times New Roman" w:hAnsi="Times New Roman" w:cs="Times New Roman"/>
          <w:sz w:val="28"/>
          <w:szCs w:val="28"/>
        </w:rPr>
        <w:t xml:space="preserve"> </w:t>
      </w:r>
      <w:r w:rsidR="00425F94">
        <w:rPr>
          <w:rFonts w:ascii="Times New Roman" w:hAnsi="Times New Roman" w:cs="Times New Roman"/>
          <w:sz w:val="28"/>
          <w:szCs w:val="28"/>
        </w:rPr>
        <w:t xml:space="preserve">помощь 289 </w:t>
      </w:r>
      <w:r w:rsidR="00855C2E">
        <w:rPr>
          <w:rFonts w:ascii="Times New Roman" w:hAnsi="Times New Roman" w:cs="Times New Roman"/>
          <w:sz w:val="28"/>
          <w:szCs w:val="28"/>
        </w:rPr>
        <w:t>работникам</w:t>
      </w:r>
      <w:r w:rsidR="00861BDB" w:rsidRPr="00246232"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РТ (председатель СПО Харитонова Л.К.) </w:t>
      </w:r>
      <w:r w:rsidRPr="00246232">
        <w:rPr>
          <w:rFonts w:ascii="Times New Roman" w:hAnsi="Times New Roman" w:cs="Times New Roman"/>
          <w:sz w:val="28"/>
          <w:szCs w:val="28"/>
        </w:rPr>
        <w:t xml:space="preserve">по </w:t>
      </w:r>
      <w:r w:rsidR="00855C2E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C87EFC" w:rsidRPr="00246232">
        <w:rPr>
          <w:rFonts w:ascii="Times New Roman" w:hAnsi="Times New Roman" w:cs="Times New Roman"/>
          <w:sz w:val="28"/>
          <w:szCs w:val="28"/>
        </w:rPr>
        <w:t>прав педагогических работников, проживающих и работающих в сельской местности</w:t>
      </w:r>
      <w:r w:rsidR="00511E9A" w:rsidRPr="00246232">
        <w:rPr>
          <w:rFonts w:ascii="Times New Roman" w:hAnsi="Times New Roman" w:cs="Times New Roman"/>
          <w:sz w:val="28"/>
          <w:szCs w:val="28"/>
        </w:rPr>
        <w:t xml:space="preserve"> </w:t>
      </w:r>
      <w:r w:rsidR="00ED275E" w:rsidRPr="00246232">
        <w:rPr>
          <w:rFonts w:ascii="Times New Roman" w:hAnsi="Times New Roman" w:cs="Times New Roman"/>
          <w:sz w:val="28"/>
          <w:szCs w:val="28"/>
        </w:rPr>
        <w:t xml:space="preserve">на </w:t>
      </w:r>
      <w:r w:rsidR="00FC4B0A" w:rsidRPr="00246232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ED275E" w:rsidRPr="00246232">
        <w:rPr>
          <w:rFonts w:ascii="Times New Roman" w:hAnsi="Times New Roman" w:cs="Times New Roman"/>
          <w:sz w:val="28"/>
          <w:szCs w:val="28"/>
        </w:rPr>
        <w:t>оплат</w:t>
      </w:r>
      <w:r w:rsidR="00FC4B0A" w:rsidRPr="00246232">
        <w:rPr>
          <w:rFonts w:ascii="Times New Roman" w:hAnsi="Times New Roman" w:cs="Times New Roman"/>
          <w:sz w:val="28"/>
          <w:szCs w:val="28"/>
        </w:rPr>
        <w:t>ы</w:t>
      </w:r>
      <w:r w:rsidR="00ED275E" w:rsidRPr="00246232">
        <w:rPr>
          <w:rFonts w:ascii="Times New Roman" w:hAnsi="Times New Roman" w:cs="Times New Roman"/>
          <w:sz w:val="28"/>
          <w:szCs w:val="28"/>
        </w:rPr>
        <w:t xml:space="preserve"> жилищно – коммунальных услуг</w:t>
      </w:r>
      <w:r w:rsidR="00855C2E">
        <w:rPr>
          <w:rFonts w:ascii="Times New Roman" w:hAnsi="Times New Roman" w:cs="Times New Roman"/>
          <w:sz w:val="28"/>
          <w:szCs w:val="28"/>
        </w:rPr>
        <w:t>;</w:t>
      </w:r>
      <w:r w:rsidR="00855C2E" w:rsidRPr="00246232">
        <w:rPr>
          <w:rFonts w:ascii="Times New Roman" w:hAnsi="Times New Roman" w:cs="Times New Roman"/>
          <w:sz w:val="10"/>
          <w:szCs w:val="10"/>
        </w:rPr>
        <w:t xml:space="preserve"> </w:t>
      </w:r>
    </w:p>
    <w:p w:rsidR="00C0430A" w:rsidRPr="00246232" w:rsidRDefault="00C0430A" w:rsidP="0024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2C80" w:rsidRPr="00246232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246232">
        <w:rPr>
          <w:rFonts w:ascii="Times New Roman" w:hAnsi="Times New Roman" w:cs="Times New Roman"/>
          <w:sz w:val="28"/>
          <w:szCs w:val="28"/>
        </w:rPr>
        <w:t>активн</w:t>
      </w:r>
      <w:r w:rsidR="00152C80" w:rsidRPr="00246232">
        <w:rPr>
          <w:rFonts w:ascii="Times New Roman" w:hAnsi="Times New Roman" w:cs="Times New Roman"/>
          <w:sz w:val="28"/>
          <w:szCs w:val="28"/>
        </w:rPr>
        <w:t>ая</w:t>
      </w:r>
      <w:r w:rsidR="007C53FC">
        <w:rPr>
          <w:rFonts w:ascii="Times New Roman" w:hAnsi="Times New Roman" w:cs="Times New Roman"/>
          <w:sz w:val="28"/>
          <w:szCs w:val="28"/>
        </w:rPr>
        <w:t xml:space="preserve"> </w:t>
      </w:r>
      <w:r w:rsidRPr="00246232">
        <w:rPr>
          <w:rFonts w:ascii="Times New Roman" w:hAnsi="Times New Roman" w:cs="Times New Roman"/>
          <w:sz w:val="28"/>
          <w:szCs w:val="28"/>
        </w:rPr>
        <w:t>работ</w:t>
      </w:r>
      <w:r w:rsidR="00B14646" w:rsidRPr="00246232">
        <w:rPr>
          <w:rFonts w:ascii="Times New Roman" w:hAnsi="Times New Roman" w:cs="Times New Roman"/>
          <w:sz w:val="28"/>
          <w:szCs w:val="28"/>
        </w:rPr>
        <w:t>а</w:t>
      </w:r>
      <w:r w:rsidR="007C53FC">
        <w:rPr>
          <w:rFonts w:ascii="Times New Roman" w:hAnsi="Times New Roman" w:cs="Times New Roman"/>
          <w:sz w:val="28"/>
          <w:szCs w:val="28"/>
        </w:rPr>
        <w:t xml:space="preserve"> </w:t>
      </w:r>
      <w:r w:rsidR="00152C80" w:rsidRPr="00246232">
        <w:rPr>
          <w:rFonts w:ascii="Times New Roman" w:hAnsi="Times New Roman" w:cs="Times New Roman"/>
          <w:sz w:val="28"/>
          <w:szCs w:val="28"/>
        </w:rPr>
        <w:t>председателем</w:t>
      </w:r>
      <w:r w:rsidRPr="00246232">
        <w:rPr>
          <w:rFonts w:ascii="Times New Roman" w:hAnsi="Times New Roman" w:cs="Times New Roman"/>
          <w:sz w:val="28"/>
          <w:szCs w:val="28"/>
        </w:rPr>
        <w:t xml:space="preserve"> СПО Мамадышского му</w:t>
      </w:r>
      <w:r w:rsidR="00152C80" w:rsidRPr="00246232">
        <w:rPr>
          <w:rFonts w:ascii="Times New Roman" w:hAnsi="Times New Roman" w:cs="Times New Roman"/>
          <w:sz w:val="28"/>
          <w:szCs w:val="28"/>
        </w:rPr>
        <w:t>ниципального района РТ Саттаровым З.Р. и председателем</w:t>
      </w:r>
      <w:r w:rsidRPr="00246232">
        <w:rPr>
          <w:rFonts w:ascii="Times New Roman" w:hAnsi="Times New Roman" w:cs="Times New Roman"/>
          <w:sz w:val="28"/>
          <w:szCs w:val="28"/>
        </w:rPr>
        <w:t xml:space="preserve"> СПО Лениногорского муниципального района РТ</w:t>
      </w:r>
      <w:r w:rsidR="00082B8F" w:rsidRPr="00246232">
        <w:rPr>
          <w:rFonts w:ascii="Times New Roman" w:hAnsi="Times New Roman" w:cs="Times New Roman"/>
          <w:sz w:val="28"/>
          <w:szCs w:val="28"/>
        </w:rPr>
        <w:t xml:space="preserve"> </w:t>
      </w:r>
      <w:r w:rsidR="00511E9A" w:rsidRPr="00246232">
        <w:rPr>
          <w:rFonts w:ascii="Times New Roman" w:hAnsi="Times New Roman" w:cs="Times New Roman"/>
          <w:sz w:val="28"/>
          <w:szCs w:val="28"/>
        </w:rPr>
        <w:t xml:space="preserve">Сосункевич М.Н. </w:t>
      </w:r>
      <w:r w:rsidR="00082B8F" w:rsidRPr="00246232">
        <w:rPr>
          <w:rFonts w:ascii="Times New Roman" w:hAnsi="Times New Roman" w:cs="Times New Roman"/>
          <w:sz w:val="28"/>
          <w:szCs w:val="28"/>
        </w:rPr>
        <w:t>по отстаи</w:t>
      </w:r>
      <w:r w:rsidRPr="00246232">
        <w:rPr>
          <w:rFonts w:ascii="Times New Roman" w:hAnsi="Times New Roman" w:cs="Times New Roman"/>
          <w:sz w:val="28"/>
          <w:szCs w:val="28"/>
        </w:rPr>
        <w:t>ванию прав</w:t>
      </w:r>
      <w:r w:rsidR="00DD514F">
        <w:rPr>
          <w:rFonts w:ascii="Times New Roman" w:hAnsi="Times New Roman" w:cs="Times New Roman"/>
          <w:sz w:val="28"/>
          <w:szCs w:val="28"/>
        </w:rPr>
        <w:t xml:space="preserve"> </w:t>
      </w:r>
      <w:r w:rsidRPr="00246232">
        <w:rPr>
          <w:rFonts w:ascii="Times New Roman" w:hAnsi="Times New Roman" w:cs="Times New Roman"/>
          <w:sz w:val="28"/>
          <w:szCs w:val="28"/>
        </w:rPr>
        <w:t>директоров школ</w:t>
      </w:r>
      <w:r w:rsidR="00511E9A" w:rsidRPr="00246232">
        <w:rPr>
          <w:rFonts w:ascii="Times New Roman" w:hAnsi="Times New Roman" w:cs="Times New Roman"/>
          <w:sz w:val="28"/>
          <w:szCs w:val="28"/>
        </w:rPr>
        <w:t xml:space="preserve">, методистов </w:t>
      </w:r>
      <w:r w:rsidRPr="00246232">
        <w:rPr>
          <w:rFonts w:ascii="Times New Roman" w:hAnsi="Times New Roman" w:cs="Times New Roman"/>
          <w:sz w:val="28"/>
          <w:szCs w:val="28"/>
        </w:rPr>
        <w:t xml:space="preserve"> муниципального органа управления образованием</w:t>
      </w:r>
      <w:r w:rsidR="00511E9A" w:rsidRPr="00246232">
        <w:rPr>
          <w:rFonts w:ascii="Times New Roman" w:hAnsi="Times New Roman" w:cs="Times New Roman"/>
          <w:sz w:val="28"/>
          <w:szCs w:val="28"/>
        </w:rPr>
        <w:t xml:space="preserve"> на веде</w:t>
      </w:r>
      <w:r w:rsidR="00DD514F">
        <w:rPr>
          <w:rFonts w:ascii="Times New Roman" w:hAnsi="Times New Roman" w:cs="Times New Roman"/>
          <w:sz w:val="28"/>
          <w:szCs w:val="28"/>
        </w:rPr>
        <w:t>ние учебной нагрузки в школах</w:t>
      </w:r>
      <w:r w:rsidR="00511E9A" w:rsidRPr="00246232">
        <w:rPr>
          <w:rFonts w:ascii="Times New Roman" w:hAnsi="Times New Roman" w:cs="Times New Roman"/>
          <w:sz w:val="28"/>
          <w:szCs w:val="28"/>
        </w:rPr>
        <w:t>; на</w:t>
      </w:r>
      <w:r w:rsidRPr="00246232">
        <w:rPr>
          <w:rFonts w:ascii="Times New Roman" w:hAnsi="Times New Roman" w:cs="Times New Roman"/>
          <w:sz w:val="28"/>
          <w:szCs w:val="28"/>
        </w:rPr>
        <w:t xml:space="preserve"> сохра</w:t>
      </w:r>
      <w:r w:rsidR="00DD514F">
        <w:rPr>
          <w:rFonts w:ascii="Times New Roman" w:hAnsi="Times New Roman" w:cs="Times New Roman"/>
          <w:sz w:val="28"/>
          <w:szCs w:val="28"/>
        </w:rPr>
        <w:t>нение</w:t>
      </w:r>
      <w:r w:rsidR="00FB5B45" w:rsidRPr="00246232">
        <w:rPr>
          <w:rFonts w:ascii="Times New Roman" w:hAnsi="Times New Roman" w:cs="Times New Roman"/>
          <w:sz w:val="28"/>
          <w:szCs w:val="28"/>
        </w:rPr>
        <w:t xml:space="preserve"> трудовых правоотношений </w:t>
      </w:r>
      <w:r w:rsidRPr="00246232">
        <w:rPr>
          <w:rFonts w:ascii="Times New Roman" w:hAnsi="Times New Roman" w:cs="Times New Roman"/>
          <w:sz w:val="28"/>
          <w:szCs w:val="28"/>
        </w:rPr>
        <w:t>работник</w:t>
      </w:r>
      <w:r w:rsidR="00FB5B45" w:rsidRPr="00246232">
        <w:rPr>
          <w:rFonts w:ascii="Times New Roman" w:hAnsi="Times New Roman" w:cs="Times New Roman"/>
          <w:sz w:val="28"/>
          <w:szCs w:val="28"/>
        </w:rPr>
        <w:t>ов</w:t>
      </w:r>
      <w:r w:rsidR="00511E9A" w:rsidRPr="00246232">
        <w:rPr>
          <w:rFonts w:ascii="Times New Roman" w:hAnsi="Times New Roman" w:cs="Times New Roman"/>
          <w:sz w:val="28"/>
          <w:szCs w:val="28"/>
        </w:rPr>
        <w:t xml:space="preserve"> в </w:t>
      </w:r>
      <w:r w:rsidR="00FB5B45" w:rsidRPr="00246232">
        <w:rPr>
          <w:rFonts w:ascii="Times New Roman" w:hAnsi="Times New Roman" w:cs="Times New Roman"/>
          <w:sz w:val="28"/>
          <w:szCs w:val="28"/>
        </w:rPr>
        <w:t>сфер</w:t>
      </w:r>
      <w:r w:rsidR="00511E9A" w:rsidRPr="00246232">
        <w:rPr>
          <w:rFonts w:ascii="Times New Roman" w:hAnsi="Times New Roman" w:cs="Times New Roman"/>
          <w:sz w:val="28"/>
          <w:szCs w:val="28"/>
        </w:rPr>
        <w:t>е</w:t>
      </w:r>
      <w:r w:rsidR="00FB5B45" w:rsidRPr="00246232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DD514F">
        <w:rPr>
          <w:rFonts w:ascii="Times New Roman" w:hAnsi="Times New Roman" w:cs="Times New Roman"/>
          <w:sz w:val="28"/>
          <w:szCs w:val="28"/>
        </w:rPr>
        <w:t xml:space="preserve">являющихся родственниками </w:t>
      </w:r>
      <w:r w:rsidRPr="00246232">
        <w:rPr>
          <w:rFonts w:ascii="Times New Roman" w:hAnsi="Times New Roman" w:cs="Times New Roman"/>
          <w:sz w:val="28"/>
          <w:szCs w:val="28"/>
        </w:rPr>
        <w:t>без непосредственного соподчинения и др.</w:t>
      </w:r>
    </w:p>
    <w:p w:rsidR="005A18A4" w:rsidRPr="00246232" w:rsidRDefault="005A18A4" w:rsidP="0024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sz w:val="28"/>
          <w:szCs w:val="28"/>
        </w:rPr>
        <w:t>В целом экономическая эффективность правозащитной деятельности республиканск</w:t>
      </w:r>
      <w:r w:rsidR="00ED275E" w:rsidRPr="00246232">
        <w:rPr>
          <w:rFonts w:ascii="Times New Roman" w:hAnsi="Times New Roman" w:cs="Times New Roman"/>
          <w:sz w:val="28"/>
          <w:szCs w:val="28"/>
        </w:rPr>
        <w:t>ой организации Профсоюза за 2019</w:t>
      </w:r>
      <w:r w:rsidRPr="00246232">
        <w:rPr>
          <w:rFonts w:ascii="Times New Roman" w:hAnsi="Times New Roman" w:cs="Times New Roman"/>
          <w:sz w:val="28"/>
          <w:szCs w:val="28"/>
        </w:rPr>
        <w:t xml:space="preserve"> год  составила </w:t>
      </w:r>
      <w:r w:rsidR="00A91E96" w:rsidRPr="00246232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246232">
        <w:rPr>
          <w:rFonts w:ascii="Times New Roman" w:hAnsi="Times New Roman" w:cs="Times New Roman"/>
          <w:sz w:val="28"/>
          <w:szCs w:val="28"/>
        </w:rPr>
        <w:t>90 миллионов рублей.</w:t>
      </w:r>
    </w:p>
    <w:p w:rsidR="00A91E96" w:rsidRPr="00246232" w:rsidRDefault="00DD514F" w:rsidP="00EE7C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необходимо отметить </w:t>
      </w:r>
      <w:r w:rsidR="00A91E96" w:rsidRPr="00246232">
        <w:rPr>
          <w:rFonts w:ascii="Times New Roman" w:hAnsi="Times New Roman" w:cs="Times New Roman"/>
          <w:sz w:val="28"/>
          <w:szCs w:val="28"/>
        </w:rPr>
        <w:t>недостаточную правозащитную работу СПО работников образования Атнинского, Новошешминского, Муслюмовского, Ютазинского муниципальных районов РТ</w:t>
      </w:r>
      <w:r w:rsidR="00152C80" w:rsidRPr="00246232">
        <w:rPr>
          <w:rFonts w:ascii="Times New Roman" w:hAnsi="Times New Roman" w:cs="Times New Roman"/>
          <w:sz w:val="28"/>
          <w:szCs w:val="28"/>
        </w:rPr>
        <w:t>.</w:t>
      </w:r>
      <w:r w:rsidR="00A91E96" w:rsidRPr="00246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232" w:rsidRDefault="005A18A4" w:rsidP="0024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sz w:val="28"/>
          <w:szCs w:val="28"/>
        </w:rPr>
        <w:t xml:space="preserve">Исходя из вышеизложенного, Президиум Рескома Профсоюза </w:t>
      </w:r>
    </w:p>
    <w:p w:rsidR="00246232" w:rsidRDefault="00246232" w:rsidP="00EE7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6232" w:rsidRPr="00246232" w:rsidRDefault="00246232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18A4" w:rsidRPr="00246232">
        <w:rPr>
          <w:rFonts w:ascii="Times New Roman" w:hAnsi="Times New Roman" w:cs="Times New Roman"/>
          <w:sz w:val="28"/>
          <w:szCs w:val="28"/>
        </w:rPr>
        <w:t>Информацию главного правового инспектора тру</w:t>
      </w:r>
      <w:r w:rsidR="00511E9A" w:rsidRPr="00246232">
        <w:rPr>
          <w:rFonts w:ascii="Times New Roman" w:hAnsi="Times New Roman" w:cs="Times New Roman"/>
          <w:sz w:val="28"/>
          <w:szCs w:val="28"/>
        </w:rPr>
        <w:t xml:space="preserve">да Рескома Профсоюза </w:t>
      </w:r>
      <w:r w:rsidR="005A18A4" w:rsidRPr="00246232">
        <w:rPr>
          <w:rFonts w:ascii="Times New Roman" w:hAnsi="Times New Roman" w:cs="Times New Roman"/>
          <w:sz w:val="28"/>
          <w:szCs w:val="28"/>
        </w:rPr>
        <w:t>Бургуевой</w:t>
      </w:r>
      <w:r w:rsidR="00511E9A" w:rsidRPr="00246232">
        <w:rPr>
          <w:rFonts w:ascii="Times New Roman" w:hAnsi="Times New Roman" w:cs="Times New Roman"/>
          <w:sz w:val="28"/>
          <w:szCs w:val="28"/>
        </w:rPr>
        <w:t xml:space="preserve"> Д.И. </w:t>
      </w:r>
      <w:r w:rsidR="005A18A4" w:rsidRPr="00246232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246232" w:rsidRDefault="00246232" w:rsidP="00EE7C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7BE1" w:rsidRPr="00246232">
        <w:rPr>
          <w:rFonts w:ascii="Times New Roman" w:hAnsi="Times New Roman" w:cs="Times New Roman"/>
          <w:sz w:val="28"/>
          <w:szCs w:val="28"/>
        </w:rPr>
        <w:t xml:space="preserve">Отметить целенаправленную </w:t>
      </w:r>
      <w:r w:rsidR="0057148D">
        <w:rPr>
          <w:rFonts w:ascii="Times New Roman" w:hAnsi="Times New Roman" w:cs="Times New Roman"/>
          <w:sz w:val="28"/>
          <w:szCs w:val="28"/>
        </w:rPr>
        <w:t xml:space="preserve">правозащитную </w:t>
      </w:r>
      <w:r w:rsidR="003A7BE1" w:rsidRPr="00246232">
        <w:rPr>
          <w:rFonts w:ascii="Times New Roman" w:hAnsi="Times New Roman" w:cs="Times New Roman"/>
          <w:sz w:val="28"/>
          <w:szCs w:val="28"/>
        </w:rPr>
        <w:t>работу в 2019г.</w:t>
      </w:r>
      <w:r w:rsidR="000938E3">
        <w:rPr>
          <w:rFonts w:ascii="Times New Roman" w:hAnsi="Times New Roman" w:cs="Times New Roman"/>
          <w:sz w:val="28"/>
          <w:szCs w:val="28"/>
        </w:rPr>
        <w:t xml:space="preserve"> выборных профсоюзных органов</w:t>
      </w:r>
      <w:r w:rsidR="003A7BE1" w:rsidRPr="00246232">
        <w:rPr>
          <w:rFonts w:ascii="Times New Roman" w:hAnsi="Times New Roman" w:cs="Times New Roman"/>
          <w:sz w:val="28"/>
          <w:szCs w:val="28"/>
        </w:rPr>
        <w:t xml:space="preserve"> Вахитовского и</w:t>
      </w:r>
      <w:r w:rsidR="000938E3">
        <w:rPr>
          <w:rFonts w:ascii="Times New Roman" w:hAnsi="Times New Roman" w:cs="Times New Roman"/>
          <w:sz w:val="28"/>
          <w:szCs w:val="28"/>
        </w:rPr>
        <w:t xml:space="preserve"> Приволжского районов Казани, </w:t>
      </w:r>
      <w:r w:rsidR="003A7BE1" w:rsidRPr="00246232">
        <w:rPr>
          <w:rFonts w:ascii="Times New Roman" w:hAnsi="Times New Roman" w:cs="Times New Roman"/>
          <w:sz w:val="28"/>
          <w:szCs w:val="28"/>
        </w:rPr>
        <w:t xml:space="preserve"> Московского и</w:t>
      </w:r>
      <w:r w:rsidR="000938E3">
        <w:rPr>
          <w:rFonts w:ascii="Times New Roman" w:hAnsi="Times New Roman" w:cs="Times New Roman"/>
          <w:sz w:val="28"/>
          <w:szCs w:val="28"/>
        </w:rPr>
        <w:t xml:space="preserve"> Кировского районов Казани, г. Набережные Челны, </w:t>
      </w:r>
      <w:r w:rsidR="003A7BE1" w:rsidRPr="00246232">
        <w:rPr>
          <w:rFonts w:ascii="Times New Roman" w:hAnsi="Times New Roman" w:cs="Times New Roman"/>
          <w:sz w:val="28"/>
          <w:szCs w:val="28"/>
        </w:rPr>
        <w:t xml:space="preserve"> Нижнекамской </w:t>
      </w:r>
      <w:r w:rsidR="000938E3">
        <w:rPr>
          <w:rFonts w:ascii="Times New Roman" w:hAnsi="Times New Roman" w:cs="Times New Roman"/>
          <w:sz w:val="28"/>
          <w:szCs w:val="28"/>
        </w:rPr>
        <w:t xml:space="preserve">территориальной организации, </w:t>
      </w:r>
      <w:r w:rsidR="003A7BE1" w:rsidRPr="00246232">
        <w:rPr>
          <w:rFonts w:ascii="Times New Roman" w:hAnsi="Times New Roman" w:cs="Times New Roman"/>
          <w:sz w:val="28"/>
          <w:szCs w:val="28"/>
        </w:rPr>
        <w:t>Арского муниципального района.</w:t>
      </w:r>
    </w:p>
    <w:p w:rsidR="00246232" w:rsidRDefault="00246232" w:rsidP="00EE7C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938E3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57148D">
        <w:rPr>
          <w:rFonts w:ascii="Times New Roman" w:hAnsi="Times New Roman" w:cs="Times New Roman"/>
          <w:sz w:val="28"/>
          <w:szCs w:val="28"/>
        </w:rPr>
        <w:t xml:space="preserve">в 2020г. </w:t>
      </w:r>
      <w:r w:rsidR="00A060EC" w:rsidRPr="00246232">
        <w:rPr>
          <w:rFonts w:ascii="Times New Roman" w:hAnsi="Times New Roman" w:cs="Times New Roman"/>
          <w:sz w:val="28"/>
          <w:szCs w:val="28"/>
        </w:rPr>
        <w:t>взаимодействи</w:t>
      </w:r>
      <w:r w:rsidR="000938E3">
        <w:rPr>
          <w:rFonts w:ascii="Times New Roman" w:hAnsi="Times New Roman" w:cs="Times New Roman"/>
          <w:sz w:val="28"/>
          <w:szCs w:val="28"/>
        </w:rPr>
        <w:t>е</w:t>
      </w:r>
      <w:r w:rsidR="00A060EC" w:rsidRPr="00246232">
        <w:rPr>
          <w:rFonts w:ascii="Times New Roman" w:hAnsi="Times New Roman" w:cs="Times New Roman"/>
          <w:sz w:val="28"/>
          <w:szCs w:val="28"/>
        </w:rPr>
        <w:t xml:space="preserve"> с Департаментом надзора и контроля </w:t>
      </w:r>
      <w:r w:rsidR="0045111C" w:rsidRPr="00246232"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A060EC" w:rsidRPr="00246232">
        <w:rPr>
          <w:rFonts w:ascii="Times New Roman" w:hAnsi="Times New Roman" w:cs="Times New Roman"/>
          <w:sz w:val="28"/>
          <w:szCs w:val="28"/>
        </w:rPr>
        <w:t>Министерства образования РТ</w:t>
      </w:r>
      <w:r w:rsidR="000938E3">
        <w:rPr>
          <w:rFonts w:ascii="Times New Roman" w:hAnsi="Times New Roman" w:cs="Times New Roman"/>
          <w:sz w:val="28"/>
          <w:szCs w:val="28"/>
        </w:rPr>
        <w:t xml:space="preserve"> в рамках действующего Соглашения</w:t>
      </w:r>
      <w:r w:rsidR="00A060EC" w:rsidRPr="00246232">
        <w:rPr>
          <w:rFonts w:ascii="Times New Roman" w:hAnsi="Times New Roman" w:cs="Times New Roman"/>
          <w:sz w:val="28"/>
          <w:szCs w:val="28"/>
        </w:rPr>
        <w:t>.</w:t>
      </w:r>
    </w:p>
    <w:p w:rsidR="00246232" w:rsidRDefault="00246232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7BE1" w:rsidRPr="002462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8D">
        <w:rPr>
          <w:rFonts w:ascii="Times New Roman" w:hAnsi="Times New Roman" w:cs="Times New Roman"/>
          <w:sz w:val="28"/>
          <w:szCs w:val="28"/>
        </w:rPr>
        <w:t>Президиум Рескома Профсоюза р</w:t>
      </w:r>
      <w:r>
        <w:rPr>
          <w:rFonts w:ascii="Times New Roman" w:hAnsi="Times New Roman" w:cs="Times New Roman"/>
          <w:sz w:val="28"/>
          <w:szCs w:val="28"/>
        </w:rPr>
        <w:t>екомендует</w:t>
      </w:r>
      <w:r w:rsidR="0057148D">
        <w:rPr>
          <w:rFonts w:ascii="Times New Roman" w:hAnsi="Times New Roman" w:cs="Times New Roman"/>
          <w:sz w:val="28"/>
          <w:szCs w:val="28"/>
        </w:rPr>
        <w:t xml:space="preserve"> </w:t>
      </w:r>
      <w:r w:rsidR="007A5490" w:rsidRPr="00246232">
        <w:rPr>
          <w:rFonts w:ascii="Times New Roman" w:hAnsi="Times New Roman" w:cs="Times New Roman"/>
          <w:sz w:val="28"/>
          <w:szCs w:val="28"/>
        </w:rPr>
        <w:t>выборным профсоюз</w:t>
      </w:r>
      <w:r w:rsidR="007A4E42" w:rsidRPr="00246232">
        <w:rPr>
          <w:rFonts w:ascii="Times New Roman" w:hAnsi="Times New Roman" w:cs="Times New Roman"/>
          <w:sz w:val="28"/>
          <w:szCs w:val="28"/>
        </w:rPr>
        <w:t>н</w:t>
      </w:r>
      <w:r w:rsidR="007A5490" w:rsidRPr="00246232">
        <w:rPr>
          <w:rFonts w:ascii="Times New Roman" w:hAnsi="Times New Roman" w:cs="Times New Roman"/>
          <w:sz w:val="28"/>
          <w:szCs w:val="28"/>
        </w:rPr>
        <w:t>ым органам территориальных, вузовски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33261" w:rsidRPr="00246232">
        <w:rPr>
          <w:rFonts w:ascii="Times New Roman" w:hAnsi="Times New Roman" w:cs="Times New Roman"/>
          <w:sz w:val="28"/>
          <w:szCs w:val="28"/>
        </w:rPr>
        <w:t>, первичны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33261" w:rsidRPr="00246232">
        <w:rPr>
          <w:rFonts w:ascii="Times New Roman" w:hAnsi="Times New Roman" w:cs="Times New Roman"/>
          <w:sz w:val="28"/>
          <w:szCs w:val="28"/>
        </w:rPr>
        <w:t xml:space="preserve"> профсоюзны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33261" w:rsidRPr="0024623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246232" w:rsidRPr="00246232" w:rsidRDefault="00246232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A18A4" w:rsidRPr="00246232" w:rsidRDefault="005A18A4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sz w:val="28"/>
          <w:szCs w:val="28"/>
        </w:rPr>
        <w:t>- на регулярной основе рассматривать вопросы осуществления правозащитной работы на заседаниях коллегиальных органов профсоюзной организации;</w:t>
      </w:r>
    </w:p>
    <w:p w:rsidR="005A18A4" w:rsidRDefault="005A18A4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sz w:val="28"/>
          <w:szCs w:val="28"/>
        </w:rPr>
        <w:t>- продолжить кадровое укрепление выборных профсоюзных органов территориальных и вузовских организаций Профсоюза специалистами – юристами;</w:t>
      </w:r>
    </w:p>
    <w:p w:rsidR="00246232" w:rsidRPr="00246232" w:rsidRDefault="00246232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5A18A4" w:rsidRDefault="005A18A4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232">
        <w:rPr>
          <w:rFonts w:ascii="Times New Roman" w:hAnsi="Times New Roman" w:cs="Times New Roman"/>
          <w:sz w:val="28"/>
          <w:szCs w:val="28"/>
        </w:rPr>
        <w:t>- усилить информационную составляющую правозащитной работы путем организации обучающих семинаров, разработки методических материалов, публикац</w:t>
      </w:r>
      <w:r w:rsidR="000938E3">
        <w:rPr>
          <w:rFonts w:ascii="Times New Roman" w:hAnsi="Times New Roman" w:cs="Times New Roman"/>
          <w:sz w:val="28"/>
          <w:szCs w:val="28"/>
        </w:rPr>
        <w:t xml:space="preserve">ий на сайтах профорганизаций по </w:t>
      </w:r>
      <w:r w:rsidRPr="00246232">
        <w:rPr>
          <w:rFonts w:ascii="Times New Roman" w:hAnsi="Times New Roman" w:cs="Times New Roman"/>
          <w:sz w:val="28"/>
          <w:szCs w:val="28"/>
        </w:rPr>
        <w:t>правозащитн</w:t>
      </w:r>
      <w:r w:rsidR="000938E3">
        <w:rPr>
          <w:rFonts w:ascii="Times New Roman" w:hAnsi="Times New Roman" w:cs="Times New Roman"/>
          <w:sz w:val="28"/>
          <w:szCs w:val="28"/>
        </w:rPr>
        <w:t>ой</w:t>
      </w:r>
      <w:r w:rsidRPr="00246232">
        <w:rPr>
          <w:rFonts w:ascii="Times New Roman" w:hAnsi="Times New Roman" w:cs="Times New Roman"/>
          <w:sz w:val="28"/>
          <w:szCs w:val="28"/>
        </w:rPr>
        <w:t xml:space="preserve"> тематик</w:t>
      </w:r>
      <w:r w:rsidR="000938E3">
        <w:rPr>
          <w:rFonts w:ascii="Times New Roman" w:hAnsi="Times New Roman" w:cs="Times New Roman"/>
          <w:sz w:val="28"/>
          <w:szCs w:val="28"/>
        </w:rPr>
        <w:t>е</w:t>
      </w:r>
      <w:r w:rsidRPr="00246232">
        <w:rPr>
          <w:rFonts w:ascii="Times New Roman" w:hAnsi="Times New Roman" w:cs="Times New Roman"/>
          <w:sz w:val="28"/>
          <w:szCs w:val="28"/>
        </w:rPr>
        <w:t>.</w:t>
      </w:r>
    </w:p>
    <w:p w:rsidR="00246232" w:rsidRPr="00246232" w:rsidRDefault="00246232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8A4" w:rsidRDefault="0057148D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18A4" w:rsidRPr="00246232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возложить на главного правового инспектора труда Рескома Профсоюза Д.И. Бургуеву.</w:t>
      </w:r>
    </w:p>
    <w:p w:rsidR="00246232" w:rsidRPr="00246232" w:rsidRDefault="00246232" w:rsidP="002462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B848F8" w:rsidRPr="00B848F8" w:rsidTr="007B4B37">
        <w:trPr>
          <w:jc w:val="center"/>
        </w:trPr>
        <w:tc>
          <w:tcPr>
            <w:tcW w:w="5148" w:type="dxa"/>
            <w:shd w:val="clear" w:color="auto" w:fill="auto"/>
          </w:tcPr>
          <w:p w:rsidR="00B848F8" w:rsidRPr="00B848F8" w:rsidRDefault="00B848F8" w:rsidP="007B4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8F8" w:rsidRPr="00B848F8" w:rsidRDefault="00B848F8" w:rsidP="007B4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8F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Рескома Профсоюза</w:t>
            </w:r>
          </w:p>
        </w:tc>
        <w:tc>
          <w:tcPr>
            <w:tcW w:w="1260" w:type="dxa"/>
            <w:shd w:val="clear" w:color="auto" w:fill="auto"/>
          </w:tcPr>
          <w:p w:rsidR="00B848F8" w:rsidRPr="00B848F8" w:rsidRDefault="00B848F8" w:rsidP="007B4B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48F8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23875" cy="723446"/>
                  <wp:effectExtent l="0" t="0" r="0" b="63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017" cy="72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B848F8" w:rsidRPr="00B848F8" w:rsidRDefault="00B848F8" w:rsidP="007B4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8F8" w:rsidRPr="00B848F8" w:rsidRDefault="00B848F8" w:rsidP="007B4B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9D2A73" w:rsidRDefault="009D2A73" w:rsidP="00B8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DE9" w:rsidRDefault="00E12DE9" w:rsidP="00E12D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Н Ф О Р М А Ц И Я </w:t>
      </w:r>
    </w:p>
    <w:p w:rsidR="00E12DE9" w:rsidRPr="0030697E" w:rsidRDefault="00E12DE9" w:rsidP="00E12D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12DE9" w:rsidRPr="0030697E" w:rsidRDefault="00E12DE9" w:rsidP="00E12D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7E">
        <w:rPr>
          <w:rFonts w:ascii="Times New Roman" w:hAnsi="Times New Roman" w:cs="Times New Roman"/>
          <w:b/>
          <w:sz w:val="28"/>
          <w:szCs w:val="28"/>
        </w:rPr>
        <w:t>Татарской республиканской организации Общероссийского Профсоюза образования к отчету о правозащитной работе по форме 4ПИ за 2019 год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Правовая инспекция труда Татарской республиканской организации Общероссийского Профсоюза образования – это 12 штатных и 37 внештатных правовых инспекторов труда.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В 2019 году проведены комплексные или тематические (местные), а также по обращениям членов Профсоюза 403 проверки образовательных организаций республики на предмет регулирования трудовых правоотношений в соответствии с трудовым законодательством Российской Федерации.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Считаем эту работу основной по выявлению и профилактике правонарушений в сфере труда.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По результатам проверок 2019 года выявлено 948 нарушений трудового законодательства и иных актов, содержащих нормы трудового права, руководителям выдано 320 представлений; порядка 900 нарушений устранены в ходе проверки.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 xml:space="preserve">Нарушения, требующие локального регулирования или перерасчета </w:t>
      </w:r>
      <w:r>
        <w:rPr>
          <w:rFonts w:ascii="Times New Roman" w:hAnsi="Times New Roman" w:cs="Times New Roman"/>
          <w:sz w:val="28"/>
          <w:szCs w:val="28"/>
        </w:rPr>
        <w:t xml:space="preserve">заработной </w:t>
      </w:r>
      <w:r w:rsidRPr="0030697E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697E">
        <w:rPr>
          <w:rFonts w:ascii="Times New Roman" w:hAnsi="Times New Roman" w:cs="Times New Roman"/>
          <w:sz w:val="28"/>
          <w:szCs w:val="28"/>
        </w:rPr>
        <w:t>были устранены в установленные предписанием правового инспектора труда 30 календарных дней.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Лидерами по количеству проверок, проведенных в 2019 году в образовательных организациях республики являются: территориальная организация Профсоюза Вахитовского и Приволжского районов Казани – 79 (председатель РК Г.А. Шарипова, заместитель председателя СПО – правовой инспектор труда Н.Г. Васюхина), территориальная организация Профсоюза Кировского и Московского районов Казани – 35 (председатель СПО И.С. Закиров, правовой инспектор труда Д.И. Ибрагимова), территориальная организация Профсоюза г. Набережные Челны – 20 (председатель СПО Ф.А. Халиуллин, правовой инспектор труда А.Р.Саяхова), Нижнекамская городская организация Профсоюза – 12 (председатель СПО С.В. Баринова, заместитель председателя - правовой инспектор труда А.Ф. Фалахова).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В реализации социального партнерства - более половины профсоюзных проверок проводились совместно с представителями кадровой службы районного управления (отдела) образования исполкома муниципалитета.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Из года в год отмечаем значимость проверок, проводимых профсоюзной инспекцией труда. Остается высоким уровень устраненных нарушений, указанных в представлениях, что свидетельствует об эффективности и качестве правозащитной работы профсоюзных организаций, правовой инспекции труда республиканской организации Профсоюза при реализации своих полномочий и результативности мероприятий, направленных на усиление работы по повышению правовой грамотности профсоюзных кадров, представителей Работодателя.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 xml:space="preserve"> Выявляются и повторяются следующие нарушения: отсутствие подписей работников в локальных и индивидуальных правовых актах; не ознакомление </w:t>
      </w:r>
      <w:r w:rsidRPr="0030697E">
        <w:rPr>
          <w:rFonts w:ascii="Times New Roman" w:hAnsi="Times New Roman" w:cs="Times New Roman"/>
          <w:sz w:val="28"/>
          <w:szCs w:val="28"/>
        </w:rPr>
        <w:lastRenderedPageBreak/>
        <w:t>работодателем работника с итоговыми документами аттестации рабочего места работника по условиям труда; отсутствие записи в трудовой книжке о возложении обязанностей по второй должности (учитель и заместитель директора); отсутствие в образовательной организации комиссии по регулированию социально – трудовых отношений (статья 35 Трудового кодекса РФ), отсутствие в личном деле справки органов полиции об отсутствии у работника судимости; заключение трудового договора с внешним совместителем более, чем на разрешенную законодательством 0,5 ставки заработной платы, и другие.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В 2019 году продолжалась работа по внесению изменений и дополнений в коллективные договоры образовательных организаций.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В завершении года – принятие изменений и дополнений в отраслевое Соглашение с продлением его действия на один год.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Специалистами Рескома Профсоюза переработан текст макета коллективного договора образовательной организации с учетом многочисленных изменений в социальном законодательстве России.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Суть дополнений и изменений норм коллективного договора: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 xml:space="preserve"> ежегодное предоставление работнику предпенсионного возраста оплачиваемых дней для прохождения диспансеризации; 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обязанности </w:t>
      </w:r>
      <w:r w:rsidRPr="0030697E">
        <w:rPr>
          <w:rFonts w:ascii="Times New Roman" w:hAnsi="Times New Roman" w:cs="Times New Roman"/>
          <w:sz w:val="28"/>
          <w:szCs w:val="28"/>
        </w:rPr>
        <w:t xml:space="preserve"> работника получать расчетный листок заработной платы на руки;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сохранение за педагогическим работником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</w:t>
      </w:r>
      <w:r>
        <w:rPr>
          <w:rFonts w:ascii="Times New Roman" w:hAnsi="Times New Roman" w:cs="Times New Roman"/>
          <w:sz w:val="28"/>
          <w:szCs w:val="28"/>
        </w:rPr>
        <w:t>ешения об установлении (отказе в</w:t>
      </w:r>
      <w:r w:rsidRPr="0030697E">
        <w:rPr>
          <w:rFonts w:ascii="Times New Roman" w:hAnsi="Times New Roman" w:cs="Times New Roman"/>
          <w:sz w:val="28"/>
          <w:szCs w:val="28"/>
        </w:rPr>
        <w:t xml:space="preserve"> установлении) квалификационной категории;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 xml:space="preserve"> обязать работодателя не допускать не обоснованного увольнения лиц предпенсионного возраста (в рассматриваемом контексте – это лица, за пять лет до достижения пенсионного возраста);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 xml:space="preserve">определение работодателем в должностной инструкции педагога исчерпывающего перечня документов, требующих составления и заполнения педагогическим работником в зависимости от занимаемой должности; 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ограждение педагогического работника от сбора не профильной информации для иных организаций;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 xml:space="preserve"> рекомендации по созданию в образовательной организации Комиссии по урегулированию споров между участниками образовательных отношений; 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рекомендации о принятии в образовательной организации Примерного положения о нормах профессиональной этики педагогического работника и другие.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К норме о сокращении избыточной отчетности разработали примерный перечень необходимых рабочих документов по должностям: учитель, воспитатель, а так же по функционалу классного воспитателя.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Работа по дополнению и изменению, продлению действия территориальных соглашений в муниципалитетах продолжается сегодня.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lastRenderedPageBreak/>
        <w:t>Судебная форма защиты социально – трудовых прав работников образования остается одним из самых эффективных и результативных способов правовой защиты и является мотивационным фактором членства в Профсоюзе.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В 2019 году специалистами Профсоюза составлено 326 обращений в суды разных инстанций.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В судах с участием правовых инспекторов труда, иных специалистов рассмотрено 186 дел, из них удовлетворено 156.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3 процесса о восстановлении в должности проиграны; 183 - о признании права на досрочное пенсионное обеспечение педагогического работника, в пользу педагогического работника принято 156 решений.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Небольшие по численности территориальные профсоюзные организации, в штате которых нет правовых инспекторов труда, обращаются за помощью к штатным профсоюзным юристам соседних территориальных профсоюзных организаций, для оказания юридической помощи и даже осуществления функций представителя в судебных процессах, в частности, о признании права на досрочное пенсионное обеспечение педагогического работника.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С 1 января 2019 года - вступление в силу федерального закона от 03.10.2018г. № 350 «О внесении изменений в отдельные законодательные акты Российской Федерации по вопросам назначения и выплаты пенсий».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Органы Пенсионного фонда в Решениях, в ответ на поданные работниками заявления о назначении досрочной пенсии, признавали право педагогического работника на досрочную пенсию на определенную дату, а далее откладывали ее назначение на 6 месяцев в соответствии с ФЗ № 350.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К указанной дате органы Пенсионного фонда готовили новые Решения об отказе в назначении досрочной пенсии в связи с не включением в специальный стаж периодов обучения на курсах повышения квалификации.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Далее, работник обращался в суд о зачете периодов обучения на курсах повышения квалификации в специальный стаж, после чего следовало назначение пенсии.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Этот путь, с оказанием правового сопровождения Профсоюзом, прошел каждый получатель досрочной педагогической пенсии в 2019 году.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 xml:space="preserve">Лидером по количеству составленных судебных обращений членам Профсоюза о признании права на досрочное пенсионное обеспечение, наряду с Рескомом Профсоюза, традиционно являются: Саяхова А.Р. - правовой инспектор труда Набережно – Челнинского СПО; Васюхина Н.Г. – заместитель председателя СПО Вахитовского и Приволжского районов Казани; Харисов В.В. – председатель Арского СПО,  внештатный правовой инспектор труда; Гимаева З.Т. – правовой инспектор труда Зеленодольского СПО; Фаллахова А.Ф. – заместитель председателя Нижнекамской организации Профсоюза; Ибрагимова Д.И. – правовой инспектор труда СПО Кировского и Московского районов Казани; Продолжаем выигрывать в судах: периоды ученических отпусков, периоды прохождения обучения на курсах повышения квалификации, работа в должности воспитателя по обучению татарскому языку (так именовали в штатных расписаниях в прежние годы), штатной должности классного воспитателя, </w:t>
      </w:r>
      <w:r w:rsidRPr="0030697E">
        <w:rPr>
          <w:rFonts w:ascii="Times New Roman" w:hAnsi="Times New Roman" w:cs="Times New Roman"/>
          <w:sz w:val="28"/>
          <w:szCs w:val="28"/>
        </w:rPr>
        <w:lastRenderedPageBreak/>
        <w:t>периоды работы в КДОУ и иные включаем судебными решениями в специальный стаж.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2019 год был завершающим по организационным мероприятиям введения профессиональных стандартов педагога.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В образовательных организациях велась большая предварительная работа: созданы комиссии, проводился кадровый аудит, предложения к работникам о комплексе мер по доведению образовательного уровня до требуемого, подготовка дополнений должностных инструкций, кадровые перемещения итд.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В пояснительных записках к форме отчета 4ПИ многие территориальные профсоюзные организации указывают о комплексе мер, которые проведены на местах в преддверии введения ПС и непосредственного участия в них профсоюзных организаций.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Позиция Рескома Профсоюза, что изменение требований к квалификации педагогического работника не может являться основанием для изменения условий трудового договора, а тем более, его расторжения по причине несоответствия работника занимаемой должности или выполняемой работе вследствие недостаточной квалификации определена не впервые.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Внедрению ПС – это совокупность мероприятий по выявлению ненадлежащего образовательного ценза и совместные поиски решений по доведению до надлежащего уровня, а не увольнение работника.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В правоприменительной практике, в том числе Рескома Профсоюза, были обращения о различных нарушениях, а часто, работники сами принимали решения об уходе в связи с отсутствием возможности получения соответствующего образования, но массовым это явление не стало.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В образовательных организациях республики введены с 1 января 2020 года профессиональные стандарты по должностям: учитель, педагог – психолог, педагог дополнительного образования, социальный педагог, педагог – организатор, воспитатель, повар, методист, младший воспитатель, секретарь руководителя, бухгалтер.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Хочу отметить значимый результат от работы председателей СПО в муниципальных комиссиях по урегулированию конфликта интересов.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Это статус председателя СПО, а также большое количество вопросов, разрешаемых в пользу работников образования, в частности: отстаивание права директора школа на учебную нагрузку учителя; предоставление учебной нагрузки в сельских школах методистам муниципального органа управления образованием. Ситуации доходили до абсурда, прокурор Лениногорского района требовал увольнения из школы учителя – жены руководителя муниципального органа управления образованием, ввиду соподчиненности и, соответственно, потенциальной коррупции, несмотря на то, что непосредственным работодателем для рядового учителя является директор школы, а не руководитель УО.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 xml:space="preserve"> Хочу отметить принципиальную правовую позицию и настойчивую работу по отстаиванию прав членов Профсоюза в муниципальных комиссиях двух наших коллег: председателя СПО Лениногорского муниципального района РТ Сосункевич М.Н. и председателя СПО Мамадышского муниципального района РТ Саттарова З.Р.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lastRenderedPageBreak/>
        <w:t>Значимую экономическую эффективность принесли действия председателя СПО Лаишевского муниципального района РТ Харитоновой Л.К. при решении вопроса о сохранении коммунальных выплат педагогическим работникам, работающим и проживающим в сельской местности.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 xml:space="preserve"> Постановлением исполнительного комитета Лаишевского муниципального района № 498 от 06.03.2019г. выплаты были упразднены.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В ходе социального диалога с администрацией района, финансовыми органами, удалось внести изменения в муниципальный нормативный акт, и выплаты были возобновлены для 289 педагогических работников.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2019 год был годом отчетов и выборов в Профсоюзе.</w:t>
      </w: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Правовой инспекций труда Рескома Профсоюза разработан информационный бюллетень с разъяснением практических вопросов при работе с профсоюзными кадрами; обеспечено правовое сопровождение регистрации новых председателей территориальных (местных) в органах юстиции.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Продолжает свою работу консультационный орган при Рескоме Профсоюза Совет по правовой работе, в состав которого входят все штатные правовые инспекторы труда территориальных (местных) профсоюзных организаций, вуза и наиболее активные внештатные инспекторы труда организаций.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В феврале 2019 года на заседании Совета были подведены итоги правозащитной работы 2018 года, собраны Планы работы правовых инспекторов труда на 2019 год, материалы судебной практики.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Второе заседание Совета было совмещено с совещанием со специалистами республиканского Пенсионного фонда по изменениям пенсионного законодательства, которое прошло 29 апреля 2019 года по инициативе Рескома Профсоюза.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Профсоюзные юристы представили самые острые примеры правоприменительной практики назначения досрочных трудовых пенсий педагогам: сложность в подаче самого заявления о назначении пенсии, подготовка ПФ нескольких Решений об отказе в назначении пенсии на одно поданное работником заявление, причем в разные сроки, выходящие за трехмесячный срок, установленный законодательством; факты изъятия с банковских карт выплаченных пенсий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697E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Стороны договорились услышать друг друга, учесть в правоприменительной практике высказанные замечания.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В апреле 2019 года Президиум республиканского комитета Профсоюза рассмотрел вопрос: «Об опыте правозащитной работы правовых инспекторов труда Альметьевских, Бугульминской, Лениногорской территориальных профсоюзных организаций».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Предварительно была изучена практика правозащитной работы, отмечена работа по проведению плановых проверок образовательных организаций на предмет соблюдения трудовых прав членов Профсоюза, проведение экспертизы коллективных договоров, проведение семинаров – совещаний с приглашением специалистов органов управления, фондов, органов прокуратуры для разъяснения законодательных новаций, актуальных вопрос правоприменительной практики. Во всех организациях работают штатные правовые инспекторы труда.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lastRenderedPageBreak/>
        <w:t xml:space="preserve">Опыт правозащитной работы в рассматриваемых территориях получил высокую оценку Президиума и рекомендован к распространению. 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В 2019 году рассмотрено 913 письменных жалоб и обращений,784 из которых удовлетворено; на личном приеме принято более 18 тысяч членов Профсоюза.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Наиболее часто задаваемые вопросы в 2019 году:</w:t>
      </w:r>
    </w:p>
    <w:p w:rsidR="00E12DE9" w:rsidRPr="0030697E" w:rsidRDefault="00E12DE9" w:rsidP="00E12D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Pr="0030697E">
        <w:rPr>
          <w:rFonts w:ascii="Times New Roman" w:hAnsi="Times New Roman" w:cs="Times New Roman"/>
          <w:sz w:val="28"/>
          <w:szCs w:val="28"/>
        </w:rPr>
        <w:t>акие выплаты работнику включаются в величину МРОТ;</w:t>
      </w:r>
    </w:p>
    <w:p w:rsidR="00E12DE9" w:rsidRPr="0030697E" w:rsidRDefault="00E12DE9" w:rsidP="00E12D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30697E">
        <w:rPr>
          <w:rFonts w:ascii="Times New Roman" w:hAnsi="Times New Roman" w:cs="Times New Roman"/>
          <w:sz w:val="28"/>
          <w:szCs w:val="28"/>
        </w:rPr>
        <w:t>орядок внесения записи в трудовую книжку о второй работе в одной организации;</w:t>
      </w:r>
    </w:p>
    <w:p w:rsidR="00E12DE9" w:rsidRPr="0030697E" w:rsidRDefault="00E12DE9" w:rsidP="00E12D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Pr="0030697E">
        <w:rPr>
          <w:rFonts w:ascii="Times New Roman" w:hAnsi="Times New Roman" w:cs="Times New Roman"/>
          <w:sz w:val="28"/>
          <w:szCs w:val="28"/>
        </w:rPr>
        <w:t>прощенные формы прохождения, льготы при аттестации педагогического работника;</w:t>
      </w:r>
    </w:p>
    <w:p w:rsidR="00E12DE9" w:rsidRPr="0030697E" w:rsidRDefault="00E12DE9" w:rsidP="00E12D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30697E">
        <w:rPr>
          <w:rFonts w:ascii="Times New Roman" w:hAnsi="Times New Roman" w:cs="Times New Roman"/>
          <w:sz w:val="28"/>
          <w:szCs w:val="28"/>
        </w:rPr>
        <w:t>орядок обращения работника о выплате единовременной компенсации на основании норм коллективного договора при увольнении по собственному желанию впервые по достижению пенсионного возраста; размер компенсации;</w:t>
      </w:r>
    </w:p>
    <w:p w:rsidR="00E12DE9" w:rsidRPr="0030697E" w:rsidRDefault="00E12DE9" w:rsidP="00E12D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0697E">
        <w:rPr>
          <w:rFonts w:ascii="Times New Roman" w:hAnsi="Times New Roman" w:cs="Times New Roman"/>
          <w:sz w:val="28"/>
          <w:szCs w:val="28"/>
        </w:rPr>
        <w:t>плата труда, режим рабочего времени, функциональные обязанности работника в период приостановки деятельности организации в связи с капитальным ремонтом;</w:t>
      </w:r>
    </w:p>
    <w:p w:rsidR="00E12DE9" w:rsidRPr="0030697E" w:rsidRDefault="00E12DE9" w:rsidP="00E12DE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</w:t>
      </w:r>
      <w:r w:rsidRPr="0030697E">
        <w:rPr>
          <w:rFonts w:ascii="Times New Roman" w:hAnsi="Times New Roman" w:cs="Times New Roman"/>
          <w:sz w:val="28"/>
          <w:szCs w:val="28"/>
        </w:rPr>
        <w:t>зменения в пенсионном законодательстве;</w:t>
      </w:r>
    </w:p>
    <w:p w:rsidR="00E12DE9" w:rsidRPr="0030697E" w:rsidRDefault="00E12DE9" w:rsidP="00E12DE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</w:t>
      </w:r>
      <w:r w:rsidRPr="0030697E">
        <w:rPr>
          <w:rFonts w:ascii="Times New Roman" w:hAnsi="Times New Roman" w:cs="Times New Roman"/>
          <w:sz w:val="28"/>
          <w:szCs w:val="28"/>
        </w:rPr>
        <w:t>оответствие образовательного ценза педагогического работника требованиям квалификационного справочника, профессионального стандарта;</w:t>
      </w:r>
    </w:p>
    <w:p w:rsidR="00E12DE9" w:rsidRPr="0030697E" w:rsidRDefault="00E12DE9" w:rsidP="00E12DE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 w:rsidRPr="0030697E">
        <w:rPr>
          <w:rFonts w:ascii="Times New Roman" w:hAnsi="Times New Roman" w:cs="Times New Roman"/>
          <w:sz w:val="28"/>
          <w:szCs w:val="28"/>
        </w:rPr>
        <w:t>ериодичность и порядок представления к награждению отраслевыми наградами.</w:t>
      </w:r>
    </w:p>
    <w:p w:rsidR="00E12DE9" w:rsidRPr="0030697E" w:rsidRDefault="00E12DE9" w:rsidP="00E12DE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>Экономическая эффективность от всех форм правозащитной работы Татарской республиканской организации Профсоюза составила порядка 90 миллионов рублей.</w:t>
      </w:r>
    </w:p>
    <w:p w:rsidR="00E12DE9" w:rsidRPr="0030697E" w:rsidRDefault="00E12DE9" w:rsidP="00E12D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E9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 xml:space="preserve">Главный правовой инспектор труда 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7E">
        <w:rPr>
          <w:rFonts w:ascii="Times New Roman" w:hAnsi="Times New Roman" w:cs="Times New Roman"/>
          <w:sz w:val="28"/>
          <w:szCs w:val="28"/>
        </w:rPr>
        <w:t xml:space="preserve">Рескома Профсоюза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0697E">
        <w:rPr>
          <w:rFonts w:ascii="Times New Roman" w:hAnsi="Times New Roman" w:cs="Times New Roman"/>
          <w:sz w:val="28"/>
          <w:szCs w:val="28"/>
        </w:rPr>
        <w:t xml:space="preserve">Д.И. Бургуева  </w:t>
      </w: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E9" w:rsidRPr="0030697E" w:rsidRDefault="00E12DE9" w:rsidP="00E1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E9" w:rsidRPr="0030697E" w:rsidRDefault="00E12DE9" w:rsidP="00E12D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DE9" w:rsidRPr="00246232" w:rsidRDefault="00E12DE9" w:rsidP="00B8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2DE9" w:rsidRPr="00246232" w:rsidSect="002462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14BF"/>
    <w:multiLevelType w:val="hybridMultilevel"/>
    <w:tmpl w:val="9E8CE570"/>
    <w:lvl w:ilvl="0" w:tplc="FC0E68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A4"/>
    <w:rsid w:val="00082B8F"/>
    <w:rsid w:val="000938E3"/>
    <w:rsid w:val="00137E34"/>
    <w:rsid w:val="00152C80"/>
    <w:rsid w:val="001F56FC"/>
    <w:rsid w:val="002050C3"/>
    <w:rsid w:val="00246232"/>
    <w:rsid w:val="00274B5C"/>
    <w:rsid w:val="00395476"/>
    <w:rsid w:val="003A7BE1"/>
    <w:rsid w:val="00425F94"/>
    <w:rsid w:val="0045111C"/>
    <w:rsid w:val="004E01FC"/>
    <w:rsid w:val="004F7A13"/>
    <w:rsid w:val="00511E9A"/>
    <w:rsid w:val="0057148D"/>
    <w:rsid w:val="005A18A4"/>
    <w:rsid w:val="007A4E42"/>
    <w:rsid w:val="007A5490"/>
    <w:rsid w:val="007C53FC"/>
    <w:rsid w:val="00825BA8"/>
    <w:rsid w:val="00833261"/>
    <w:rsid w:val="00852E39"/>
    <w:rsid w:val="008530B0"/>
    <w:rsid w:val="00855C2E"/>
    <w:rsid w:val="00861BDB"/>
    <w:rsid w:val="00864AB3"/>
    <w:rsid w:val="008D7C53"/>
    <w:rsid w:val="009678D8"/>
    <w:rsid w:val="009D2A73"/>
    <w:rsid w:val="00A060EC"/>
    <w:rsid w:val="00A34A88"/>
    <w:rsid w:val="00A567D9"/>
    <w:rsid w:val="00A91E96"/>
    <w:rsid w:val="00AC36AE"/>
    <w:rsid w:val="00B03740"/>
    <w:rsid w:val="00B14646"/>
    <w:rsid w:val="00B848F8"/>
    <w:rsid w:val="00C0430A"/>
    <w:rsid w:val="00C87EFC"/>
    <w:rsid w:val="00CE740E"/>
    <w:rsid w:val="00D06D83"/>
    <w:rsid w:val="00DD514F"/>
    <w:rsid w:val="00E12DE9"/>
    <w:rsid w:val="00ED275E"/>
    <w:rsid w:val="00EE7C07"/>
    <w:rsid w:val="00FB5B45"/>
    <w:rsid w:val="00FB71D9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A84C9-688D-4667-91D5-1EDF4A0C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Infospec</cp:lastModifiedBy>
  <cp:revision>2</cp:revision>
  <cp:lastPrinted>2020-01-29T12:06:00Z</cp:lastPrinted>
  <dcterms:created xsi:type="dcterms:W3CDTF">2020-02-03T07:19:00Z</dcterms:created>
  <dcterms:modified xsi:type="dcterms:W3CDTF">2020-02-03T07:19:00Z</dcterms:modified>
</cp:coreProperties>
</file>