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676F" w14:textId="2711675D" w:rsidR="004C79E7" w:rsidRPr="00A37EA8" w:rsidRDefault="004C79E7" w:rsidP="00117C73">
      <w:pPr>
        <w:jc w:val="right"/>
      </w:pPr>
      <w:bookmarkStart w:id="0" w:name="_GoBack"/>
      <w:bookmarkEnd w:id="0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9A6C63" w:rsidRPr="00D95D4F" w14:paraId="060CF098" w14:textId="77777777" w:rsidTr="00650D70">
        <w:trPr>
          <w:trHeight w:hRule="exact" w:val="1054"/>
        </w:trPr>
        <w:tc>
          <w:tcPr>
            <w:tcW w:w="10421" w:type="dxa"/>
            <w:gridSpan w:val="3"/>
          </w:tcPr>
          <w:p w14:paraId="7FE4C2AA" w14:textId="4302AD7F" w:rsidR="009A6C63" w:rsidRPr="00D95D4F" w:rsidRDefault="009A6C63" w:rsidP="00650D70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noProof/>
              </w:rPr>
              <w:drawing>
                <wp:inline distT="0" distB="0" distL="0" distR="0" wp14:anchorId="0F7112A3" wp14:editId="4E663B6D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C63" w:rsidRPr="00D95D4F" w14:paraId="70773DF0" w14:textId="77777777" w:rsidTr="00650D70">
        <w:trPr>
          <w:trHeight w:hRule="exact" w:val="2228"/>
        </w:trPr>
        <w:tc>
          <w:tcPr>
            <w:tcW w:w="10421" w:type="dxa"/>
            <w:gridSpan w:val="3"/>
          </w:tcPr>
          <w:p w14:paraId="39769C02" w14:textId="77777777" w:rsidR="009A6C63" w:rsidRPr="00D95D4F" w:rsidRDefault="009A6C63" w:rsidP="00650D70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64BD9B0" w14:textId="77777777" w:rsidR="009A6C63" w:rsidRPr="00D95D4F" w:rsidRDefault="009A6C63" w:rsidP="00650D70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76EAEA0F" w14:textId="77777777" w:rsidR="009A6C63" w:rsidRPr="00D95D4F" w:rsidRDefault="009A6C63" w:rsidP="00650D70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2D223956" w14:textId="77777777" w:rsidR="009A6C63" w:rsidRPr="00D95D4F" w:rsidRDefault="009A6C63" w:rsidP="00650D70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14FE63B3" w14:textId="77777777" w:rsidR="009A6C63" w:rsidRPr="00D95D4F" w:rsidRDefault="009A6C63" w:rsidP="00650D70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E437A21" w14:textId="77777777" w:rsidR="009A6C63" w:rsidRPr="00D95D4F" w:rsidRDefault="009A6C63" w:rsidP="00650D70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7DB1355A" w14:textId="77777777" w:rsidR="009A6C63" w:rsidRPr="009E021E" w:rsidRDefault="009A6C63" w:rsidP="00650D70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E021E">
              <w:rPr>
                <w:b/>
                <w:bCs/>
                <w:sz w:val="28"/>
                <w:szCs w:val="28"/>
              </w:rPr>
              <w:t>ПРЕЗИДИУМ</w:t>
            </w:r>
          </w:p>
          <w:p w14:paraId="1258B728" w14:textId="77777777" w:rsidR="009A6C63" w:rsidRPr="00D95D4F" w:rsidRDefault="009A6C63" w:rsidP="00650D70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9E021E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A6C63" w:rsidRPr="00D95D4F" w14:paraId="1E63B05A" w14:textId="77777777" w:rsidTr="00650D7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9901A2C" w14:textId="77777777" w:rsidR="009A6C63" w:rsidRPr="00D95D4F" w:rsidRDefault="009A6C63" w:rsidP="00650D70">
            <w:pPr>
              <w:suppressAutoHyphens/>
              <w:rPr>
                <w:rFonts w:cs="Calibri"/>
                <w:lang w:eastAsia="ar-SA"/>
              </w:rPr>
            </w:pPr>
          </w:p>
          <w:p w14:paraId="1848D8BD" w14:textId="55E5D0E4" w:rsidR="009A6C63" w:rsidRPr="00D95D4F" w:rsidRDefault="009A6C63" w:rsidP="00650D70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</w:t>
            </w:r>
            <w:r w:rsidRPr="00D95D4F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15</w:t>
            </w:r>
            <w:r w:rsidRPr="00D95D4F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апреля</w:t>
            </w:r>
            <w:r w:rsidRPr="00D95D4F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2</w:t>
            </w:r>
            <w:r w:rsidRPr="00D95D4F">
              <w:rPr>
                <w:rFonts w:cs="Calibri"/>
                <w:lang w:eastAsia="ar-SA"/>
              </w:rPr>
              <w:t xml:space="preserve"> г.</w:t>
            </w:r>
          </w:p>
          <w:p w14:paraId="3DAF7A77" w14:textId="77777777" w:rsidR="009A6C63" w:rsidRPr="00D95D4F" w:rsidRDefault="009A6C63" w:rsidP="00650D70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FF9FCBA" w14:textId="77777777" w:rsidR="009A6C63" w:rsidRPr="00D95D4F" w:rsidRDefault="009A6C63" w:rsidP="00650D70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46128B7" w14:textId="70D600EC" w:rsidR="009A6C63" w:rsidRPr="00D95D4F" w:rsidRDefault="009A6C63" w:rsidP="00650D70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 xml:space="preserve">                              №</w:t>
            </w:r>
            <w:r>
              <w:rPr>
                <w:rFonts w:cs="Calibri"/>
                <w:lang w:eastAsia="ar-SA"/>
              </w:rPr>
              <w:t xml:space="preserve"> 11 </w:t>
            </w:r>
          </w:p>
        </w:tc>
      </w:tr>
    </w:tbl>
    <w:p w14:paraId="23902511" w14:textId="26FF9621" w:rsidR="006018F5" w:rsidRPr="009549A6" w:rsidRDefault="006018F5" w:rsidP="005F6C95">
      <w:pPr>
        <w:jc w:val="both"/>
        <w:rPr>
          <w:b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E021E" w14:paraId="6A298322" w14:textId="77777777" w:rsidTr="009E021E">
        <w:tc>
          <w:tcPr>
            <w:tcW w:w="9911" w:type="dxa"/>
          </w:tcPr>
          <w:p w14:paraId="4EB7611E" w14:textId="15FE243A" w:rsidR="009E021E" w:rsidRDefault="009E021E" w:rsidP="009E021E">
            <w:pPr>
              <w:jc w:val="both"/>
              <w:rPr>
                <w:b/>
                <w:sz w:val="28"/>
                <w:szCs w:val="28"/>
              </w:rPr>
            </w:pPr>
            <w:r w:rsidRPr="00AA5F9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AA5F90">
              <w:rPr>
                <w:b/>
                <w:sz w:val="28"/>
                <w:szCs w:val="28"/>
              </w:rPr>
              <w:t xml:space="preserve">ервомайской акции </w:t>
            </w:r>
            <w:r>
              <w:rPr>
                <w:b/>
                <w:sz w:val="28"/>
                <w:szCs w:val="28"/>
              </w:rPr>
              <w:t xml:space="preserve">Татарстанской республиканской организации </w:t>
            </w:r>
          </w:p>
          <w:p w14:paraId="3A870DCF" w14:textId="6C15A8EB" w:rsidR="009E021E" w:rsidRDefault="009E021E" w:rsidP="009E0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Общероссийского П</w:t>
            </w:r>
            <w:r w:rsidRPr="00AA5F90">
              <w:rPr>
                <w:b/>
                <w:sz w:val="28"/>
                <w:szCs w:val="28"/>
              </w:rPr>
              <w:t>рофсоюз</w:t>
            </w:r>
            <w:r>
              <w:rPr>
                <w:b/>
                <w:sz w:val="28"/>
                <w:szCs w:val="28"/>
              </w:rPr>
              <w:t>а образования</w:t>
            </w:r>
            <w:r w:rsidRPr="00AA5F90">
              <w:rPr>
                <w:sz w:val="28"/>
                <w:szCs w:val="28"/>
              </w:rPr>
              <w:t xml:space="preserve"> </w:t>
            </w:r>
            <w:r w:rsidRPr="00AA5F90">
              <w:rPr>
                <w:b/>
                <w:sz w:val="28"/>
                <w:szCs w:val="28"/>
              </w:rPr>
              <w:t>в 202</w:t>
            </w:r>
            <w:r>
              <w:rPr>
                <w:b/>
                <w:sz w:val="28"/>
                <w:szCs w:val="28"/>
              </w:rPr>
              <w:t>2</w:t>
            </w:r>
            <w:r w:rsidRPr="00AA5F9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14:paraId="7A717C01" w14:textId="4E66000C" w:rsidR="00246FA7" w:rsidRPr="009549A6" w:rsidRDefault="00246FA7" w:rsidP="00AA5F90">
      <w:pPr>
        <w:rPr>
          <w:b/>
          <w:sz w:val="10"/>
          <w:szCs w:val="10"/>
        </w:rPr>
      </w:pPr>
    </w:p>
    <w:p w14:paraId="51B53C1D" w14:textId="77777777" w:rsidR="00130A1C" w:rsidRPr="00AA5F90" w:rsidRDefault="00130A1C" w:rsidP="00AA5F90">
      <w:pPr>
        <w:rPr>
          <w:sz w:val="28"/>
          <w:szCs w:val="28"/>
        </w:rPr>
      </w:pPr>
    </w:p>
    <w:p w14:paraId="4AD2C93F" w14:textId="56201C73" w:rsidR="006914BD" w:rsidRPr="009E021E" w:rsidRDefault="005F6C95" w:rsidP="009E021E">
      <w:pPr>
        <w:ind w:firstLine="709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>Татарстанск</w:t>
      </w:r>
      <w:r w:rsidR="009A6C63" w:rsidRPr="009E021E">
        <w:rPr>
          <w:spacing w:val="-4"/>
          <w:sz w:val="28"/>
          <w:szCs w:val="28"/>
        </w:rPr>
        <w:t>ая</w:t>
      </w:r>
      <w:r w:rsidRPr="009E021E">
        <w:rPr>
          <w:spacing w:val="-4"/>
          <w:sz w:val="28"/>
          <w:szCs w:val="28"/>
        </w:rPr>
        <w:t xml:space="preserve"> республиканск</w:t>
      </w:r>
      <w:r w:rsidR="009A6C63" w:rsidRPr="009E021E">
        <w:rPr>
          <w:spacing w:val="-4"/>
          <w:sz w:val="28"/>
          <w:szCs w:val="28"/>
        </w:rPr>
        <w:t>ая</w:t>
      </w:r>
      <w:r w:rsidRPr="009E021E">
        <w:rPr>
          <w:spacing w:val="-4"/>
          <w:sz w:val="28"/>
          <w:szCs w:val="28"/>
        </w:rPr>
        <w:t xml:space="preserve"> организации Общероссийского Про</w:t>
      </w:r>
      <w:r w:rsidR="006914BD" w:rsidRPr="009E021E">
        <w:rPr>
          <w:spacing w:val="-4"/>
          <w:sz w:val="28"/>
          <w:szCs w:val="28"/>
        </w:rPr>
        <w:t>фсоюза</w:t>
      </w:r>
      <w:r w:rsidRPr="009E021E">
        <w:rPr>
          <w:spacing w:val="-4"/>
          <w:sz w:val="28"/>
          <w:szCs w:val="28"/>
        </w:rPr>
        <w:t xml:space="preserve"> образования</w:t>
      </w:r>
      <w:r w:rsidR="005023B6" w:rsidRPr="009E021E">
        <w:rPr>
          <w:spacing w:val="-4"/>
          <w:sz w:val="28"/>
          <w:szCs w:val="28"/>
        </w:rPr>
        <w:t xml:space="preserve"> </w:t>
      </w:r>
      <w:r w:rsidR="006914BD" w:rsidRPr="009E021E">
        <w:rPr>
          <w:spacing w:val="-4"/>
          <w:sz w:val="28"/>
          <w:szCs w:val="28"/>
        </w:rPr>
        <w:t xml:space="preserve">считает важным для профсоюзов </w:t>
      </w:r>
      <w:r w:rsidR="005023B6" w:rsidRPr="009E021E">
        <w:rPr>
          <w:spacing w:val="-4"/>
          <w:sz w:val="28"/>
          <w:szCs w:val="28"/>
        </w:rPr>
        <w:t>Татарстана</w:t>
      </w:r>
      <w:r w:rsidR="006914BD" w:rsidRPr="009E021E">
        <w:rPr>
          <w:spacing w:val="-4"/>
          <w:sz w:val="28"/>
          <w:szCs w:val="28"/>
        </w:rPr>
        <w:t xml:space="preserve"> в Международный день солидарности трудящихся выразить свою позицию по отношению к действиям всех ветвей и уровней власти в стране в условиях сложной социально-экономической ситуации, использовать все предусмотренные в ходе </w:t>
      </w:r>
      <w:r w:rsidR="005023B6" w:rsidRPr="009E021E">
        <w:rPr>
          <w:spacing w:val="-4"/>
          <w:sz w:val="28"/>
          <w:szCs w:val="28"/>
        </w:rPr>
        <w:t>П</w:t>
      </w:r>
      <w:r w:rsidR="006914BD" w:rsidRPr="009E021E">
        <w:rPr>
          <w:spacing w:val="-4"/>
          <w:sz w:val="28"/>
          <w:szCs w:val="28"/>
        </w:rPr>
        <w:t xml:space="preserve">ервомайской акции возможности и мероприятия для проведения открытого и конструктивного диалога с властью 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 </w:t>
      </w:r>
    </w:p>
    <w:p w14:paraId="1D704829" w14:textId="4F4495B3" w:rsidR="006018F5" w:rsidRPr="009E021E" w:rsidRDefault="006914BD" w:rsidP="009E021E">
      <w:pPr>
        <w:ind w:firstLine="709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Принимая во внимание вышеизложенное, выполняя </w:t>
      </w:r>
      <w:r w:rsidR="005023B6" w:rsidRPr="009E021E">
        <w:rPr>
          <w:spacing w:val="-4"/>
          <w:sz w:val="28"/>
          <w:szCs w:val="28"/>
        </w:rPr>
        <w:t>П</w:t>
      </w:r>
      <w:r w:rsidRPr="009E021E">
        <w:rPr>
          <w:spacing w:val="-4"/>
          <w:sz w:val="28"/>
          <w:szCs w:val="28"/>
        </w:rPr>
        <w:t>остановлени</w:t>
      </w:r>
      <w:r w:rsidR="005023B6" w:rsidRPr="009E021E">
        <w:rPr>
          <w:spacing w:val="-4"/>
          <w:sz w:val="28"/>
          <w:szCs w:val="28"/>
        </w:rPr>
        <w:t>е</w:t>
      </w:r>
      <w:r w:rsidRPr="009E021E">
        <w:rPr>
          <w:spacing w:val="-4"/>
          <w:sz w:val="28"/>
          <w:szCs w:val="28"/>
        </w:rPr>
        <w:t xml:space="preserve"> </w:t>
      </w:r>
      <w:r w:rsidR="005023B6" w:rsidRPr="009E021E">
        <w:rPr>
          <w:spacing w:val="-4"/>
          <w:sz w:val="28"/>
          <w:szCs w:val="28"/>
        </w:rPr>
        <w:t>И</w:t>
      </w:r>
      <w:r w:rsidRPr="009E021E">
        <w:rPr>
          <w:spacing w:val="-4"/>
          <w:sz w:val="28"/>
          <w:szCs w:val="28"/>
        </w:rPr>
        <w:t>сполком</w:t>
      </w:r>
      <w:r w:rsidR="005023B6" w:rsidRPr="009E021E">
        <w:rPr>
          <w:spacing w:val="-4"/>
          <w:sz w:val="28"/>
          <w:szCs w:val="28"/>
        </w:rPr>
        <w:t>а</w:t>
      </w:r>
      <w:r w:rsidRPr="009E021E">
        <w:rPr>
          <w:spacing w:val="-4"/>
          <w:sz w:val="28"/>
          <w:szCs w:val="28"/>
        </w:rPr>
        <w:t xml:space="preserve"> ФНПР</w:t>
      </w:r>
      <w:r w:rsidR="005023B6" w:rsidRPr="009E021E">
        <w:rPr>
          <w:spacing w:val="-4"/>
          <w:sz w:val="28"/>
          <w:szCs w:val="28"/>
        </w:rPr>
        <w:t xml:space="preserve"> от 09.02.2022г. № 2-2</w:t>
      </w:r>
      <w:r w:rsidRPr="009E021E">
        <w:rPr>
          <w:spacing w:val="-4"/>
          <w:sz w:val="28"/>
          <w:szCs w:val="28"/>
        </w:rPr>
        <w:t xml:space="preserve">, Федерации Профсоюзов Республики Татарстан от </w:t>
      </w:r>
      <w:r w:rsidR="00D7054F" w:rsidRPr="009E021E">
        <w:rPr>
          <w:spacing w:val="-4"/>
          <w:sz w:val="28"/>
          <w:szCs w:val="28"/>
        </w:rPr>
        <w:t>1</w:t>
      </w:r>
      <w:r w:rsidR="00112DF8" w:rsidRPr="009E021E">
        <w:rPr>
          <w:spacing w:val="-4"/>
          <w:sz w:val="28"/>
          <w:szCs w:val="28"/>
        </w:rPr>
        <w:t>1</w:t>
      </w:r>
      <w:r w:rsidR="00D7054F" w:rsidRPr="009E021E">
        <w:rPr>
          <w:spacing w:val="-4"/>
          <w:sz w:val="28"/>
          <w:szCs w:val="28"/>
        </w:rPr>
        <w:t>.0</w:t>
      </w:r>
      <w:r w:rsidR="00112DF8" w:rsidRPr="009E021E">
        <w:rPr>
          <w:spacing w:val="-4"/>
          <w:sz w:val="28"/>
          <w:szCs w:val="28"/>
        </w:rPr>
        <w:t>4</w:t>
      </w:r>
      <w:r w:rsidR="00D7054F" w:rsidRPr="009E021E">
        <w:rPr>
          <w:spacing w:val="-4"/>
          <w:sz w:val="28"/>
          <w:szCs w:val="28"/>
        </w:rPr>
        <w:t>.202</w:t>
      </w:r>
      <w:r w:rsidR="00112DF8" w:rsidRPr="009E021E">
        <w:rPr>
          <w:spacing w:val="-4"/>
          <w:sz w:val="28"/>
          <w:szCs w:val="28"/>
        </w:rPr>
        <w:t>2</w:t>
      </w:r>
      <w:r w:rsidR="00D7054F" w:rsidRPr="009E021E">
        <w:rPr>
          <w:spacing w:val="-4"/>
          <w:sz w:val="28"/>
          <w:szCs w:val="28"/>
        </w:rPr>
        <w:t xml:space="preserve">г. № </w:t>
      </w:r>
      <w:r w:rsidR="00112DF8" w:rsidRPr="009E021E">
        <w:rPr>
          <w:spacing w:val="-4"/>
          <w:sz w:val="28"/>
          <w:szCs w:val="28"/>
        </w:rPr>
        <w:t>23</w:t>
      </w:r>
      <w:r w:rsidR="00D7054F" w:rsidRPr="009E021E">
        <w:rPr>
          <w:spacing w:val="-4"/>
          <w:sz w:val="28"/>
          <w:szCs w:val="28"/>
        </w:rPr>
        <w:t>-</w:t>
      </w:r>
      <w:r w:rsidR="00112DF8" w:rsidRPr="009E021E">
        <w:rPr>
          <w:spacing w:val="-4"/>
          <w:sz w:val="28"/>
          <w:szCs w:val="28"/>
        </w:rPr>
        <w:t>2</w:t>
      </w:r>
      <w:r w:rsidR="00D7054F" w:rsidRPr="009E021E">
        <w:rPr>
          <w:spacing w:val="-4"/>
          <w:sz w:val="28"/>
          <w:szCs w:val="28"/>
        </w:rPr>
        <w:t xml:space="preserve">, </w:t>
      </w:r>
      <w:r w:rsidRPr="009E021E">
        <w:rPr>
          <w:spacing w:val="-4"/>
          <w:sz w:val="28"/>
          <w:szCs w:val="28"/>
        </w:rPr>
        <w:t xml:space="preserve">и в рамках поддержки традиций профсоюзного движения </w:t>
      </w:r>
      <w:r w:rsidR="009E021E" w:rsidRPr="009E021E">
        <w:rPr>
          <w:spacing w:val="-4"/>
          <w:sz w:val="28"/>
          <w:szCs w:val="28"/>
        </w:rPr>
        <w:t>п</w:t>
      </w:r>
      <w:r w:rsidR="00D7054F" w:rsidRPr="009E021E">
        <w:rPr>
          <w:spacing w:val="-4"/>
          <w:sz w:val="28"/>
          <w:szCs w:val="28"/>
        </w:rPr>
        <w:t xml:space="preserve">резидиум </w:t>
      </w:r>
      <w:r w:rsidR="00F419FB" w:rsidRPr="009E021E">
        <w:rPr>
          <w:spacing w:val="-4"/>
          <w:sz w:val="28"/>
          <w:szCs w:val="28"/>
        </w:rPr>
        <w:t xml:space="preserve">Татарстанской </w:t>
      </w:r>
      <w:r w:rsidR="00D7054F" w:rsidRPr="009E021E">
        <w:rPr>
          <w:spacing w:val="-4"/>
          <w:sz w:val="28"/>
          <w:szCs w:val="28"/>
        </w:rPr>
        <w:t>республиканско</w:t>
      </w:r>
      <w:r w:rsidR="00F419FB" w:rsidRPr="009E021E">
        <w:rPr>
          <w:spacing w:val="-4"/>
          <w:sz w:val="28"/>
          <w:szCs w:val="28"/>
        </w:rPr>
        <w:t>й</w:t>
      </w:r>
      <w:r w:rsidR="00D7054F" w:rsidRPr="009E021E">
        <w:rPr>
          <w:spacing w:val="-4"/>
          <w:sz w:val="28"/>
          <w:szCs w:val="28"/>
        </w:rPr>
        <w:t xml:space="preserve"> </w:t>
      </w:r>
      <w:r w:rsidR="00F419FB" w:rsidRPr="009E021E">
        <w:rPr>
          <w:spacing w:val="-4"/>
          <w:sz w:val="28"/>
          <w:szCs w:val="28"/>
        </w:rPr>
        <w:t xml:space="preserve">организации Общероссийского </w:t>
      </w:r>
      <w:r w:rsidR="00D7054F" w:rsidRPr="009E021E">
        <w:rPr>
          <w:spacing w:val="-4"/>
          <w:sz w:val="28"/>
          <w:szCs w:val="28"/>
        </w:rPr>
        <w:t>Профсоюза образования</w:t>
      </w:r>
      <w:r w:rsidR="00D7054F" w:rsidRPr="009E021E">
        <w:rPr>
          <w:b/>
          <w:spacing w:val="-4"/>
          <w:sz w:val="28"/>
          <w:szCs w:val="28"/>
        </w:rPr>
        <w:t xml:space="preserve"> </w:t>
      </w:r>
      <w:r w:rsidR="006018F5" w:rsidRPr="009E021E">
        <w:rPr>
          <w:b/>
          <w:spacing w:val="-4"/>
          <w:sz w:val="28"/>
          <w:szCs w:val="28"/>
        </w:rPr>
        <w:t>П</w:t>
      </w:r>
      <w:r w:rsidR="006018F5" w:rsidRPr="009E021E">
        <w:rPr>
          <w:b/>
          <w:bCs/>
          <w:spacing w:val="-4"/>
          <w:sz w:val="28"/>
          <w:szCs w:val="28"/>
        </w:rPr>
        <w:t>ОСТАНОВЛЯЕТ:</w:t>
      </w:r>
    </w:p>
    <w:p w14:paraId="7B42A3EE" w14:textId="77777777" w:rsidR="004C79E7" w:rsidRPr="009E021E" w:rsidRDefault="004C79E7" w:rsidP="009E021E">
      <w:pPr>
        <w:pStyle w:val="a3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CC3AC08" w14:textId="45FEB82A" w:rsidR="00B80856" w:rsidRDefault="009E021E" w:rsidP="009E02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1. </w:t>
      </w:r>
      <w:r w:rsidR="00B80856" w:rsidRPr="009E021E">
        <w:rPr>
          <w:spacing w:val="-4"/>
          <w:sz w:val="28"/>
          <w:szCs w:val="28"/>
        </w:rPr>
        <w:t>Поддержать</w:t>
      </w:r>
      <w:r w:rsidR="00974D2A" w:rsidRPr="009E021E">
        <w:rPr>
          <w:spacing w:val="-4"/>
          <w:sz w:val="28"/>
          <w:szCs w:val="28"/>
        </w:rPr>
        <w:t xml:space="preserve"> </w:t>
      </w:r>
      <w:r w:rsidR="006015C5" w:rsidRPr="009E021E">
        <w:rPr>
          <w:spacing w:val="-4"/>
          <w:sz w:val="28"/>
          <w:szCs w:val="28"/>
        </w:rPr>
        <w:t xml:space="preserve">Исполнительный </w:t>
      </w:r>
      <w:r w:rsidR="00500804" w:rsidRPr="009E021E">
        <w:rPr>
          <w:spacing w:val="-4"/>
          <w:sz w:val="28"/>
          <w:szCs w:val="28"/>
        </w:rPr>
        <w:t>комитет Федерации Независимых профсоюзов России (далее</w:t>
      </w:r>
      <w:r w:rsidRPr="009E021E">
        <w:rPr>
          <w:spacing w:val="-4"/>
          <w:sz w:val="28"/>
          <w:szCs w:val="28"/>
        </w:rPr>
        <w:t xml:space="preserve"> </w:t>
      </w:r>
      <w:r w:rsidR="00500804" w:rsidRPr="009E021E">
        <w:rPr>
          <w:spacing w:val="-4"/>
          <w:sz w:val="28"/>
          <w:szCs w:val="28"/>
        </w:rPr>
        <w:t>- ФНПР)</w:t>
      </w:r>
      <w:r w:rsidR="003719A1" w:rsidRPr="009E021E">
        <w:rPr>
          <w:spacing w:val="-4"/>
          <w:sz w:val="28"/>
          <w:szCs w:val="28"/>
        </w:rPr>
        <w:t>,</w:t>
      </w:r>
      <w:r w:rsidR="00500804" w:rsidRPr="009E021E">
        <w:rPr>
          <w:spacing w:val="-4"/>
          <w:sz w:val="28"/>
          <w:szCs w:val="28"/>
        </w:rPr>
        <w:t xml:space="preserve"> </w:t>
      </w:r>
      <w:r w:rsidR="00974D2A" w:rsidRPr="009E021E">
        <w:rPr>
          <w:spacing w:val="-4"/>
          <w:sz w:val="28"/>
          <w:szCs w:val="28"/>
        </w:rPr>
        <w:t>Федерацию Профсоюзов Республики Татарстан</w:t>
      </w:r>
      <w:r w:rsidR="00B80856" w:rsidRPr="009E021E">
        <w:rPr>
          <w:spacing w:val="-4"/>
          <w:sz w:val="28"/>
          <w:szCs w:val="28"/>
        </w:rPr>
        <w:t xml:space="preserve"> </w:t>
      </w:r>
      <w:r w:rsidR="004F04DD" w:rsidRPr="009E021E">
        <w:rPr>
          <w:spacing w:val="-4"/>
          <w:sz w:val="28"/>
          <w:szCs w:val="28"/>
        </w:rPr>
        <w:t xml:space="preserve">(далее- ФПРТ) </w:t>
      </w:r>
      <w:r w:rsidR="00B80856" w:rsidRPr="009E021E">
        <w:rPr>
          <w:spacing w:val="-4"/>
          <w:sz w:val="28"/>
          <w:szCs w:val="28"/>
        </w:rPr>
        <w:t xml:space="preserve">о проведении </w:t>
      </w:r>
      <w:r w:rsidR="00F419FB" w:rsidRPr="009E021E">
        <w:rPr>
          <w:spacing w:val="-4"/>
          <w:sz w:val="28"/>
          <w:szCs w:val="28"/>
        </w:rPr>
        <w:t>П</w:t>
      </w:r>
      <w:r w:rsidR="00B80856" w:rsidRPr="009E021E">
        <w:rPr>
          <w:spacing w:val="-4"/>
          <w:sz w:val="28"/>
          <w:szCs w:val="28"/>
        </w:rPr>
        <w:t>ервомайской акции профсоюзов в 202</w:t>
      </w:r>
      <w:r w:rsidR="00F419FB" w:rsidRPr="009E021E">
        <w:rPr>
          <w:spacing w:val="-4"/>
          <w:sz w:val="28"/>
          <w:szCs w:val="28"/>
        </w:rPr>
        <w:t>2</w:t>
      </w:r>
      <w:r w:rsidR="00B80856" w:rsidRPr="009E021E">
        <w:rPr>
          <w:spacing w:val="-4"/>
          <w:sz w:val="28"/>
          <w:szCs w:val="28"/>
        </w:rPr>
        <w:t xml:space="preserve"> году.</w:t>
      </w:r>
      <w:r w:rsidR="00B32122" w:rsidRPr="009E021E">
        <w:rPr>
          <w:spacing w:val="-4"/>
          <w:sz w:val="28"/>
          <w:szCs w:val="28"/>
        </w:rPr>
        <w:t xml:space="preserve"> Утвердить девиз Первомайской акции профсоюзов: «</w:t>
      </w:r>
      <w:r w:rsidR="00B32122" w:rsidRPr="009E021E">
        <w:rPr>
          <w:spacing w:val="-4"/>
          <w:sz w:val="28"/>
          <w:szCs w:val="28"/>
          <w:lang w:val="en-US"/>
        </w:rPr>
        <w:t>Za</w:t>
      </w:r>
      <w:r w:rsidR="00B32122" w:rsidRPr="009E021E">
        <w:rPr>
          <w:spacing w:val="-4"/>
          <w:sz w:val="28"/>
          <w:szCs w:val="28"/>
        </w:rPr>
        <w:t xml:space="preserve"> Мир! </w:t>
      </w:r>
      <w:r w:rsidR="00B32122" w:rsidRPr="009E021E">
        <w:rPr>
          <w:spacing w:val="-4"/>
          <w:sz w:val="28"/>
          <w:szCs w:val="28"/>
          <w:lang w:val="en-US"/>
        </w:rPr>
        <w:t>Za</w:t>
      </w:r>
      <w:r w:rsidR="00B32122" w:rsidRPr="009E021E">
        <w:rPr>
          <w:spacing w:val="-4"/>
          <w:sz w:val="28"/>
          <w:szCs w:val="28"/>
        </w:rPr>
        <w:t xml:space="preserve"> Труд! </w:t>
      </w:r>
      <w:proofErr w:type="spellStart"/>
      <w:r w:rsidR="00B32122" w:rsidRPr="009E021E">
        <w:rPr>
          <w:spacing w:val="-4"/>
          <w:sz w:val="28"/>
          <w:szCs w:val="28"/>
          <w:lang w:val="en-US"/>
        </w:rPr>
        <w:t>Za</w:t>
      </w:r>
      <w:proofErr w:type="spellEnd"/>
      <w:r w:rsidR="00B32122" w:rsidRPr="009E021E">
        <w:rPr>
          <w:spacing w:val="-4"/>
          <w:sz w:val="28"/>
          <w:szCs w:val="28"/>
        </w:rPr>
        <w:t xml:space="preserve"> Май</w:t>
      </w:r>
      <w:proofErr w:type="gramStart"/>
      <w:r w:rsidR="00B32122" w:rsidRPr="009E021E">
        <w:rPr>
          <w:spacing w:val="-4"/>
          <w:sz w:val="28"/>
          <w:szCs w:val="28"/>
        </w:rPr>
        <w:t>!»</w:t>
      </w:r>
      <w:proofErr w:type="gramEnd"/>
      <w:r w:rsidR="00B32122" w:rsidRPr="009E021E">
        <w:rPr>
          <w:spacing w:val="-4"/>
          <w:sz w:val="28"/>
          <w:szCs w:val="28"/>
        </w:rPr>
        <w:t>.</w:t>
      </w:r>
    </w:p>
    <w:p w14:paraId="24BCCDC0" w14:textId="77777777" w:rsidR="009E021E" w:rsidRPr="009E021E" w:rsidRDefault="009E021E" w:rsidP="009E02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contextualSpacing/>
        <w:jc w:val="both"/>
        <w:rPr>
          <w:spacing w:val="-4"/>
          <w:sz w:val="28"/>
          <w:szCs w:val="28"/>
        </w:rPr>
      </w:pPr>
    </w:p>
    <w:p w14:paraId="4CCFDBE2" w14:textId="5F0D8539" w:rsidR="00130A1C" w:rsidRPr="009E021E" w:rsidRDefault="009E021E" w:rsidP="009E021E">
      <w:pPr>
        <w:tabs>
          <w:tab w:val="left" w:pos="567"/>
          <w:tab w:val="left" w:pos="851"/>
        </w:tabs>
        <w:jc w:val="both"/>
        <w:rPr>
          <w:spacing w:val="-4"/>
          <w:sz w:val="28"/>
          <w:szCs w:val="28"/>
        </w:rPr>
      </w:pPr>
      <w:r>
        <w:rPr>
          <w:color w:val="252D33"/>
          <w:spacing w:val="-4"/>
          <w:sz w:val="28"/>
          <w:szCs w:val="28"/>
        </w:rPr>
        <w:tab/>
      </w:r>
      <w:r>
        <w:rPr>
          <w:color w:val="252D33"/>
          <w:spacing w:val="-4"/>
          <w:sz w:val="28"/>
          <w:szCs w:val="28"/>
        </w:rPr>
        <w:tab/>
        <w:t xml:space="preserve">2. </w:t>
      </w:r>
      <w:r w:rsidR="00974D2A" w:rsidRPr="009E021E">
        <w:rPr>
          <w:color w:val="252D33"/>
          <w:spacing w:val="-4"/>
          <w:sz w:val="28"/>
          <w:szCs w:val="28"/>
        </w:rPr>
        <w:t xml:space="preserve">Одной из форм проведения Первомайской акции профсоюзов </w:t>
      </w:r>
      <w:r w:rsidR="004F04DD" w:rsidRPr="009E021E">
        <w:rPr>
          <w:color w:val="252D33"/>
          <w:spacing w:val="-4"/>
          <w:sz w:val="28"/>
          <w:szCs w:val="28"/>
        </w:rPr>
        <w:t xml:space="preserve">в РТ определить телемарафон «Профсоюзный Первомай» </w:t>
      </w:r>
      <w:r w:rsidR="00B80856" w:rsidRPr="009E021E">
        <w:rPr>
          <w:spacing w:val="-4"/>
          <w:sz w:val="28"/>
          <w:szCs w:val="28"/>
        </w:rPr>
        <w:t>на канале «Татарстан</w:t>
      </w:r>
      <w:r w:rsidR="00AA5F90" w:rsidRPr="009E021E">
        <w:rPr>
          <w:spacing w:val="-4"/>
          <w:sz w:val="28"/>
          <w:szCs w:val="28"/>
        </w:rPr>
        <w:t xml:space="preserve"> </w:t>
      </w:r>
      <w:r w:rsidR="00B80856" w:rsidRPr="009E021E">
        <w:rPr>
          <w:spacing w:val="-4"/>
          <w:sz w:val="28"/>
          <w:szCs w:val="28"/>
        </w:rPr>
        <w:t>-</w:t>
      </w:r>
      <w:r w:rsidR="00AA5F90" w:rsidRPr="009E021E">
        <w:rPr>
          <w:spacing w:val="-4"/>
          <w:sz w:val="28"/>
          <w:szCs w:val="28"/>
        </w:rPr>
        <w:t xml:space="preserve"> </w:t>
      </w:r>
      <w:r w:rsidR="00B80856" w:rsidRPr="009E021E">
        <w:rPr>
          <w:spacing w:val="-4"/>
          <w:sz w:val="28"/>
          <w:szCs w:val="28"/>
        </w:rPr>
        <w:t>24»</w:t>
      </w:r>
      <w:r w:rsidR="004F04DD" w:rsidRPr="009E021E">
        <w:rPr>
          <w:spacing w:val="-4"/>
          <w:sz w:val="28"/>
          <w:szCs w:val="28"/>
        </w:rPr>
        <w:t>, а также предусмотреть возможность проведения мероприятий в очном формате.</w:t>
      </w:r>
    </w:p>
    <w:p w14:paraId="7D08CCA3" w14:textId="77777777" w:rsidR="00AA5F90" w:rsidRPr="009E021E" w:rsidRDefault="00AA5F90" w:rsidP="009E021E">
      <w:pPr>
        <w:pStyle w:val="a4"/>
        <w:ind w:left="0" w:firstLine="927"/>
        <w:rPr>
          <w:spacing w:val="-4"/>
          <w:sz w:val="28"/>
          <w:szCs w:val="28"/>
        </w:rPr>
      </w:pPr>
    </w:p>
    <w:p w14:paraId="19C5B5B2" w14:textId="0EC392E0" w:rsidR="000E7947" w:rsidRPr="009E021E" w:rsidRDefault="00B80856" w:rsidP="009E021E">
      <w:pPr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        3</w:t>
      </w:r>
      <w:r w:rsidR="00246FA7" w:rsidRPr="009E021E">
        <w:rPr>
          <w:spacing w:val="-4"/>
          <w:sz w:val="28"/>
          <w:szCs w:val="28"/>
        </w:rPr>
        <w:t>.</w:t>
      </w:r>
      <w:r w:rsidR="00500804" w:rsidRPr="009E021E">
        <w:rPr>
          <w:spacing w:val="-4"/>
          <w:sz w:val="28"/>
          <w:szCs w:val="28"/>
        </w:rPr>
        <w:t xml:space="preserve"> </w:t>
      </w:r>
      <w:r w:rsidR="004F04DD" w:rsidRPr="009E021E">
        <w:rPr>
          <w:spacing w:val="-4"/>
          <w:sz w:val="28"/>
          <w:szCs w:val="28"/>
        </w:rPr>
        <w:t>Территориальным, первичным профсоюзным организациям Общероссийского Профсоюза образования, первичным профсоюзным организациям высшего и среднего профессионального образования:</w:t>
      </w:r>
    </w:p>
    <w:p w14:paraId="55080E69" w14:textId="77777777" w:rsidR="00E667D4" w:rsidRPr="009E021E" w:rsidRDefault="00E667D4" w:rsidP="009E021E">
      <w:pPr>
        <w:jc w:val="both"/>
        <w:rPr>
          <w:spacing w:val="-4"/>
          <w:sz w:val="28"/>
          <w:szCs w:val="28"/>
        </w:rPr>
      </w:pPr>
    </w:p>
    <w:p w14:paraId="75703248" w14:textId="2777FD66" w:rsidR="006015C5" w:rsidRPr="009E021E" w:rsidRDefault="000E7947" w:rsidP="009E021E">
      <w:pPr>
        <w:ind w:firstLine="567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lastRenderedPageBreak/>
        <w:t xml:space="preserve">- </w:t>
      </w:r>
      <w:r w:rsidR="004D224D" w:rsidRPr="009E021E">
        <w:rPr>
          <w:spacing w:val="-4"/>
          <w:sz w:val="28"/>
          <w:szCs w:val="28"/>
        </w:rPr>
        <w:t xml:space="preserve"> </w:t>
      </w:r>
      <w:r w:rsidR="001433D0" w:rsidRPr="009E021E">
        <w:rPr>
          <w:spacing w:val="-4"/>
          <w:sz w:val="28"/>
          <w:szCs w:val="28"/>
        </w:rPr>
        <w:t xml:space="preserve"> </w:t>
      </w:r>
      <w:r w:rsidRPr="009E021E">
        <w:rPr>
          <w:spacing w:val="-4"/>
          <w:sz w:val="28"/>
          <w:szCs w:val="28"/>
        </w:rPr>
        <w:t xml:space="preserve">организовать подготовку и проведение </w:t>
      </w:r>
      <w:r w:rsidR="004F04DD" w:rsidRPr="009E021E">
        <w:rPr>
          <w:spacing w:val="-4"/>
          <w:sz w:val="28"/>
          <w:szCs w:val="28"/>
        </w:rPr>
        <w:t>П</w:t>
      </w:r>
      <w:r w:rsidRPr="009E021E">
        <w:rPr>
          <w:spacing w:val="-4"/>
          <w:sz w:val="28"/>
          <w:szCs w:val="28"/>
        </w:rPr>
        <w:t>ервомайской акции;</w:t>
      </w:r>
    </w:p>
    <w:p w14:paraId="485814C1" w14:textId="3F49F0CE" w:rsidR="000E7947" w:rsidRPr="009E021E" w:rsidRDefault="000E7947" w:rsidP="009E021E">
      <w:pPr>
        <w:ind w:firstLine="567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- на заседаниях коллегиальных органов принять решение об участии в </w:t>
      </w:r>
      <w:r w:rsidR="00974D2A" w:rsidRPr="009E021E">
        <w:rPr>
          <w:spacing w:val="-4"/>
          <w:sz w:val="28"/>
          <w:szCs w:val="28"/>
        </w:rPr>
        <w:t>П</w:t>
      </w:r>
      <w:r w:rsidRPr="009E021E">
        <w:rPr>
          <w:spacing w:val="-4"/>
          <w:sz w:val="28"/>
          <w:szCs w:val="28"/>
        </w:rPr>
        <w:t>ервомайской акции в соответствии с настоящим постановлением;</w:t>
      </w:r>
    </w:p>
    <w:p w14:paraId="46AF66AC" w14:textId="77777777" w:rsidR="00704222" w:rsidRPr="009E021E" w:rsidRDefault="00704222" w:rsidP="009E021E">
      <w:pPr>
        <w:ind w:firstLine="567"/>
        <w:jc w:val="both"/>
        <w:rPr>
          <w:spacing w:val="-4"/>
          <w:sz w:val="10"/>
          <w:szCs w:val="10"/>
        </w:rPr>
      </w:pPr>
    </w:p>
    <w:p w14:paraId="188BBCCB" w14:textId="64C8A94B" w:rsidR="0009092C" w:rsidRPr="009E021E" w:rsidRDefault="000E7947" w:rsidP="009E021E">
      <w:pPr>
        <w:ind w:firstLine="567"/>
        <w:jc w:val="both"/>
        <w:rPr>
          <w:color w:val="252D33"/>
          <w:spacing w:val="-4"/>
          <w:sz w:val="28"/>
          <w:szCs w:val="28"/>
        </w:rPr>
      </w:pPr>
      <w:r w:rsidRPr="009E021E">
        <w:rPr>
          <w:color w:val="252D33"/>
          <w:spacing w:val="-4"/>
          <w:sz w:val="28"/>
          <w:szCs w:val="28"/>
        </w:rPr>
        <w:t xml:space="preserve">- проинформировать социальных партнёров о подготовке и проведении </w:t>
      </w:r>
      <w:r w:rsidR="00974D2A" w:rsidRPr="009E021E">
        <w:rPr>
          <w:color w:val="252D33"/>
          <w:spacing w:val="-4"/>
          <w:sz w:val="28"/>
          <w:szCs w:val="28"/>
        </w:rPr>
        <w:t>П</w:t>
      </w:r>
      <w:r w:rsidRPr="009E021E">
        <w:rPr>
          <w:color w:val="252D33"/>
          <w:spacing w:val="-4"/>
          <w:sz w:val="28"/>
          <w:szCs w:val="28"/>
        </w:rPr>
        <w:t xml:space="preserve">ервомайской акции профсоюзов; </w:t>
      </w:r>
    </w:p>
    <w:p w14:paraId="5202A76E" w14:textId="77777777" w:rsidR="00704222" w:rsidRPr="009E021E" w:rsidRDefault="00704222" w:rsidP="009E021E">
      <w:pPr>
        <w:ind w:firstLine="567"/>
        <w:jc w:val="both"/>
        <w:rPr>
          <w:spacing w:val="-4"/>
          <w:sz w:val="10"/>
          <w:szCs w:val="10"/>
        </w:rPr>
      </w:pPr>
    </w:p>
    <w:p w14:paraId="6CD543D1" w14:textId="77777777" w:rsidR="000E7947" w:rsidRPr="009E021E" w:rsidRDefault="000E7947" w:rsidP="009E021E">
      <w:pPr>
        <w:ind w:firstLine="567"/>
        <w:jc w:val="both"/>
        <w:rPr>
          <w:color w:val="252D33"/>
          <w:spacing w:val="-4"/>
          <w:sz w:val="28"/>
          <w:szCs w:val="28"/>
        </w:rPr>
      </w:pPr>
      <w:r w:rsidRPr="009E021E">
        <w:rPr>
          <w:color w:val="252D33"/>
          <w:spacing w:val="-4"/>
          <w:sz w:val="28"/>
          <w:szCs w:val="28"/>
        </w:rPr>
        <w:t>- провести разъяснительную работу среди трудящихся о целях и задачах коллективных действий в рамках акции, о возможных формах участия в них, в том числе о голосовании в поддержку Резолюции (обращения) ФНПР на сайте 1may.fnpr.ru;</w:t>
      </w:r>
    </w:p>
    <w:p w14:paraId="4ADE03B9" w14:textId="77777777" w:rsidR="00704222" w:rsidRPr="009E021E" w:rsidRDefault="00704222" w:rsidP="009E021E">
      <w:pPr>
        <w:ind w:firstLine="567"/>
        <w:jc w:val="both"/>
        <w:rPr>
          <w:color w:val="252D33"/>
          <w:spacing w:val="-4"/>
          <w:sz w:val="10"/>
          <w:szCs w:val="10"/>
        </w:rPr>
      </w:pPr>
    </w:p>
    <w:p w14:paraId="4C97AC93" w14:textId="5D1ED8F5" w:rsidR="000E7947" w:rsidRPr="009E021E" w:rsidRDefault="000E7947" w:rsidP="009E021E">
      <w:pPr>
        <w:ind w:firstLine="567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- </w:t>
      </w:r>
      <w:r w:rsidR="0009092C" w:rsidRPr="009E021E">
        <w:rPr>
          <w:spacing w:val="-4"/>
          <w:sz w:val="28"/>
          <w:szCs w:val="28"/>
        </w:rPr>
        <w:t xml:space="preserve">использовать при участии в проведении Первомайской акции девиз, логотип и список рекомендуемых лозунгов, подготовленных и утвержденных Координационным комитетом солидарных действий ФНПР, а также актуальные лозунги по вопросам защиты трудовых, социально-экономических прав и профессиональных интересов работников сферы образования и студентов в текущей социально-экономической ситуации в стране </w:t>
      </w:r>
      <w:r w:rsidRPr="009E021E">
        <w:rPr>
          <w:i/>
          <w:spacing w:val="-4"/>
          <w:sz w:val="28"/>
          <w:szCs w:val="28"/>
        </w:rPr>
        <w:t>(</w:t>
      </w:r>
      <w:r w:rsidR="00DF0C98" w:rsidRPr="009E021E">
        <w:rPr>
          <w:i/>
          <w:spacing w:val="-4"/>
          <w:sz w:val="28"/>
          <w:szCs w:val="28"/>
        </w:rPr>
        <w:t>приложение 1-4</w:t>
      </w:r>
      <w:r w:rsidRPr="009E021E">
        <w:rPr>
          <w:i/>
          <w:spacing w:val="-4"/>
          <w:sz w:val="28"/>
          <w:szCs w:val="28"/>
        </w:rPr>
        <w:t>)</w:t>
      </w:r>
      <w:r w:rsidRPr="009E021E">
        <w:rPr>
          <w:spacing w:val="-4"/>
          <w:sz w:val="28"/>
          <w:szCs w:val="28"/>
        </w:rPr>
        <w:t>;</w:t>
      </w:r>
    </w:p>
    <w:p w14:paraId="4241A51A" w14:textId="77777777" w:rsidR="00704222" w:rsidRPr="009E021E" w:rsidRDefault="00704222" w:rsidP="009E021E">
      <w:pPr>
        <w:ind w:firstLine="567"/>
        <w:jc w:val="both"/>
        <w:rPr>
          <w:spacing w:val="-4"/>
          <w:sz w:val="10"/>
          <w:szCs w:val="10"/>
        </w:rPr>
      </w:pPr>
    </w:p>
    <w:p w14:paraId="365AEECD" w14:textId="70176DD7" w:rsidR="00130A1C" w:rsidRPr="009E021E" w:rsidRDefault="000E7947" w:rsidP="009E021E">
      <w:pPr>
        <w:ind w:firstLine="567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>-</w:t>
      </w:r>
      <w:r w:rsidR="004D224D" w:rsidRPr="009E021E">
        <w:rPr>
          <w:spacing w:val="-4"/>
          <w:sz w:val="28"/>
          <w:szCs w:val="28"/>
        </w:rPr>
        <w:t xml:space="preserve"> </w:t>
      </w:r>
      <w:r w:rsidRPr="009E021E">
        <w:rPr>
          <w:spacing w:val="-4"/>
          <w:sz w:val="28"/>
          <w:szCs w:val="28"/>
        </w:rPr>
        <w:t>обеспечить эффективное взаимодействие со средствами массовой информации для организации освещения акции</w:t>
      </w:r>
      <w:r w:rsidR="00A05C55" w:rsidRPr="009E021E">
        <w:rPr>
          <w:spacing w:val="-4"/>
          <w:sz w:val="28"/>
          <w:szCs w:val="28"/>
        </w:rPr>
        <w:t>;</w:t>
      </w:r>
    </w:p>
    <w:p w14:paraId="6B67A890" w14:textId="77777777" w:rsidR="00704222" w:rsidRPr="009E021E" w:rsidRDefault="00704222" w:rsidP="009E021E">
      <w:pPr>
        <w:ind w:firstLine="567"/>
        <w:jc w:val="both"/>
        <w:rPr>
          <w:spacing w:val="-4"/>
          <w:sz w:val="10"/>
          <w:szCs w:val="10"/>
        </w:rPr>
      </w:pPr>
    </w:p>
    <w:p w14:paraId="27CDF69E" w14:textId="26F1CAE8" w:rsidR="00A05C55" w:rsidRPr="009E021E" w:rsidRDefault="00A05C55" w:rsidP="009E021E">
      <w:pPr>
        <w:ind w:firstLine="567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- обобщить и представить информацию об итогах проведения </w:t>
      </w:r>
      <w:r w:rsidR="00DF0C98" w:rsidRPr="009E021E">
        <w:rPr>
          <w:spacing w:val="-4"/>
          <w:sz w:val="28"/>
          <w:szCs w:val="28"/>
        </w:rPr>
        <w:t>П</w:t>
      </w:r>
      <w:r w:rsidRPr="009E021E">
        <w:rPr>
          <w:spacing w:val="-4"/>
          <w:sz w:val="28"/>
          <w:szCs w:val="28"/>
        </w:rPr>
        <w:t xml:space="preserve">ервомайской акции </w:t>
      </w:r>
      <w:r w:rsidR="00822C18" w:rsidRPr="009E021E">
        <w:rPr>
          <w:i/>
          <w:iCs/>
          <w:spacing w:val="-4"/>
          <w:sz w:val="28"/>
          <w:szCs w:val="28"/>
        </w:rPr>
        <w:t>(</w:t>
      </w:r>
      <w:r w:rsidR="00DF0C98" w:rsidRPr="009E021E">
        <w:rPr>
          <w:i/>
          <w:iCs/>
          <w:spacing w:val="-4"/>
          <w:sz w:val="28"/>
          <w:szCs w:val="28"/>
        </w:rPr>
        <w:t>приложение 5</w:t>
      </w:r>
      <w:r w:rsidR="00822C18" w:rsidRPr="009E021E">
        <w:rPr>
          <w:spacing w:val="-4"/>
          <w:sz w:val="28"/>
          <w:szCs w:val="28"/>
        </w:rPr>
        <w:t xml:space="preserve">) </w:t>
      </w:r>
      <w:r w:rsidR="0089584E" w:rsidRPr="009E021E">
        <w:rPr>
          <w:b/>
          <w:spacing w:val="-4"/>
          <w:sz w:val="28"/>
          <w:szCs w:val="28"/>
        </w:rPr>
        <w:t>в срок до 5</w:t>
      </w:r>
      <w:r w:rsidRPr="009E021E">
        <w:rPr>
          <w:b/>
          <w:spacing w:val="-4"/>
          <w:sz w:val="28"/>
          <w:szCs w:val="28"/>
        </w:rPr>
        <w:t xml:space="preserve"> мая 2021 года</w:t>
      </w:r>
      <w:r w:rsidR="00704222" w:rsidRPr="009E021E">
        <w:rPr>
          <w:spacing w:val="-4"/>
          <w:sz w:val="28"/>
          <w:szCs w:val="28"/>
        </w:rPr>
        <w:t xml:space="preserve"> в </w:t>
      </w:r>
      <w:r w:rsidR="009549A6">
        <w:rPr>
          <w:spacing w:val="-4"/>
          <w:sz w:val="28"/>
          <w:szCs w:val="28"/>
        </w:rPr>
        <w:t xml:space="preserve">республиканской </w:t>
      </w:r>
      <w:proofErr w:type="gramStart"/>
      <w:r w:rsidR="009549A6">
        <w:rPr>
          <w:spacing w:val="-4"/>
          <w:sz w:val="28"/>
          <w:szCs w:val="28"/>
        </w:rPr>
        <w:t xml:space="preserve">организации  </w:t>
      </w:r>
      <w:r w:rsidR="00704222" w:rsidRPr="009E021E">
        <w:rPr>
          <w:spacing w:val="-4"/>
          <w:sz w:val="28"/>
          <w:szCs w:val="28"/>
        </w:rPr>
        <w:t>Профсоюза</w:t>
      </w:r>
      <w:proofErr w:type="gramEnd"/>
      <w:r w:rsidRPr="009E021E">
        <w:rPr>
          <w:spacing w:val="-4"/>
          <w:sz w:val="28"/>
          <w:szCs w:val="28"/>
        </w:rPr>
        <w:t xml:space="preserve"> </w:t>
      </w:r>
      <w:r w:rsidR="004D224D" w:rsidRPr="009E021E">
        <w:rPr>
          <w:spacing w:val="-4"/>
          <w:sz w:val="28"/>
          <w:szCs w:val="28"/>
        </w:rPr>
        <w:t>(</w:t>
      </w:r>
      <w:hyperlink r:id="rId6" w:history="1">
        <w:r w:rsidR="004D224D" w:rsidRPr="009E021E">
          <w:rPr>
            <w:rStyle w:val="a9"/>
            <w:spacing w:val="-4"/>
            <w:sz w:val="28"/>
            <w:szCs w:val="28"/>
          </w:rPr>
          <w:t>org@edunion.ru</w:t>
        </w:r>
      </w:hyperlink>
      <w:r w:rsidR="004D224D" w:rsidRPr="009E021E">
        <w:rPr>
          <w:spacing w:val="-4"/>
          <w:sz w:val="28"/>
          <w:szCs w:val="28"/>
        </w:rPr>
        <w:t xml:space="preserve"> Проценко Ирина Николаевна).</w:t>
      </w:r>
    </w:p>
    <w:p w14:paraId="52ADF6FE" w14:textId="77777777" w:rsidR="00130A1C" w:rsidRPr="009E021E" w:rsidRDefault="00130A1C" w:rsidP="009E021E">
      <w:pPr>
        <w:ind w:firstLine="708"/>
        <w:jc w:val="both"/>
        <w:rPr>
          <w:spacing w:val="-4"/>
          <w:sz w:val="28"/>
          <w:szCs w:val="28"/>
        </w:rPr>
      </w:pPr>
    </w:p>
    <w:p w14:paraId="1879996D" w14:textId="4BC67025" w:rsidR="00130A1C" w:rsidRPr="009E021E" w:rsidRDefault="006914BD" w:rsidP="009E021E">
      <w:pPr>
        <w:pStyle w:val="a3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9E021E"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="00130A1C" w:rsidRPr="009E021E">
        <w:rPr>
          <w:rFonts w:ascii="Times New Roman" w:hAnsi="Times New Roman"/>
          <w:spacing w:val="-4"/>
          <w:sz w:val="28"/>
          <w:szCs w:val="28"/>
        </w:rPr>
        <w:t>3</w:t>
      </w:r>
      <w:r w:rsidR="004C79E7" w:rsidRPr="009E021E">
        <w:rPr>
          <w:rFonts w:ascii="Times New Roman" w:hAnsi="Times New Roman"/>
          <w:spacing w:val="-4"/>
          <w:sz w:val="28"/>
          <w:szCs w:val="28"/>
        </w:rPr>
        <w:t xml:space="preserve">. Контроль за выполнением </w:t>
      </w:r>
      <w:r w:rsidR="00130A1C" w:rsidRPr="009E021E">
        <w:rPr>
          <w:rFonts w:ascii="Times New Roman" w:hAnsi="Times New Roman"/>
          <w:spacing w:val="-4"/>
          <w:sz w:val="28"/>
          <w:szCs w:val="28"/>
        </w:rPr>
        <w:t xml:space="preserve">данного постановления возложить на </w:t>
      </w:r>
      <w:r w:rsidR="00B80856" w:rsidRPr="009E021E">
        <w:rPr>
          <w:rFonts w:ascii="Times New Roman" w:hAnsi="Times New Roman"/>
          <w:spacing w:val="-4"/>
          <w:sz w:val="28"/>
          <w:szCs w:val="28"/>
        </w:rPr>
        <w:t>Проценко И.Н</w:t>
      </w:r>
      <w:r w:rsidR="00130A1C" w:rsidRPr="009E021E">
        <w:rPr>
          <w:rFonts w:ascii="Times New Roman" w:hAnsi="Times New Roman"/>
          <w:spacing w:val="-4"/>
          <w:sz w:val="28"/>
          <w:szCs w:val="28"/>
        </w:rPr>
        <w:t xml:space="preserve">., </w:t>
      </w:r>
      <w:r w:rsidR="006015C5" w:rsidRPr="009E021E">
        <w:rPr>
          <w:rFonts w:ascii="Times New Roman" w:hAnsi="Times New Roman"/>
          <w:spacing w:val="-4"/>
          <w:sz w:val="28"/>
          <w:szCs w:val="28"/>
        </w:rPr>
        <w:t xml:space="preserve">заместителя председателя </w:t>
      </w:r>
      <w:r w:rsidR="000E7947" w:rsidRPr="009E021E">
        <w:rPr>
          <w:rFonts w:ascii="Times New Roman" w:hAnsi="Times New Roman"/>
          <w:spacing w:val="-4"/>
          <w:sz w:val="28"/>
          <w:szCs w:val="28"/>
        </w:rPr>
        <w:t>Профсоюз</w:t>
      </w:r>
      <w:r w:rsidR="00AA5F90" w:rsidRPr="009E021E">
        <w:rPr>
          <w:rFonts w:ascii="Times New Roman" w:hAnsi="Times New Roman"/>
          <w:spacing w:val="-4"/>
          <w:sz w:val="28"/>
          <w:szCs w:val="28"/>
        </w:rPr>
        <w:t>а</w:t>
      </w:r>
      <w:r w:rsidR="00130A1C" w:rsidRPr="009E021E">
        <w:rPr>
          <w:rFonts w:ascii="Times New Roman" w:hAnsi="Times New Roman"/>
          <w:spacing w:val="-4"/>
          <w:sz w:val="28"/>
          <w:szCs w:val="28"/>
        </w:rPr>
        <w:t>.</w:t>
      </w:r>
    </w:p>
    <w:p w14:paraId="0BFFA113" w14:textId="77777777" w:rsidR="004C79E7" w:rsidRDefault="004C79E7" w:rsidP="009E021E">
      <w:pPr>
        <w:pStyle w:val="a3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7BDA130" w14:textId="77777777" w:rsidR="00653B48" w:rsidRDefault="00653B48" w:rsidP="009E021E">
      <w:pPr>
        <w:pStyle w:val="a3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812"/>
        <w:gridCol w:w="1596"/>
        <w:gridCol w:w="3780"/>
      </w:tblGrid>
      <w:tr w:rsidR="00653B48" w:rsidRPr="00CA42C0" w14:paraId="777E451E" w14:textId="77777777" w:rsidTr="0037597D">
        <w:trPr>
          <w:jc w:val="center"/>
        </w:trPr>
        <w:tc>
          <w:tcPr>
            <w:tcW w:w="4812" w:type="dxa"/>
            <w:shd w:val="clear" w:color="auto" w:fill="auto"/>
          </w:tcPr>
          <w:p w14:paraId="7F45C599" w14:textId="77777777" w:rsidR="00653B48" w:rsidRPr="00CA42C0" w:rsidRDefault="00653B48" w:rsidP="0037597D">
            <w:pPr>
              <w:jc w:val="both"/>
              <w:rPr>
                <w:b/>
                <w:sz w:val="28"/>
                <w:szCs w:val="28"/>
              </w:rPr>
            </w:pPr>
          </w:p>
          <w:p w14:paraId="32BA7E30" w14:textId="77777777" w:rsidR="00653B48" w:rsidRPr="00CA42C0" w:rsidRDefault="00653B48" w:rsidP="003759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shd w:val="clear" w:color="auto" w:fill="auto"/>
          </w:tcPr>
          <w:p w14:paraId="3787B7CD" w14:textId="3ABD59B9" w:rsidR="00653B48" w:rsidRPr="00CA42C0" w:rsidRDefault="00653B48" w:rsidP="0037597D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5CF006E7" wp14:editId="29F86EBF">
                  <wp:extent cx="594995" cy="826135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6CA30E6F" w14:textId="77777777" w:rsidR="00653B48" w:rsidRPr="00CA42C0" w:rsidRDefault="00653B48" w:rsidP="0037597D">
            <w:pPr>
              <w:jc w:val="both"/>
              <w:rPr>
                <w:b/>
                <w:sz w:val="28"/>
                <w:szCs w:val="28"/>
              </w:rPr>
            </w:pPr>
          </w:p>
          <w:p w14:paraId="466DA5CB" w14:textId="77777777" w:rsidR="00653B48" w:rsidRPr="00CA42C0" w:rsidRDefault="00653B48" w:rsidP="0037597D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14:paraId="50DD82CE" w14:textId="77777777" w:rsidR="00653B48" w:rsidRPr="009E021E" w:rsidRDefault="00653B48" w:rsidP="009E021E">
      <w:pPr>
        <w:pStyle w:val="a3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8D30B66" w14:textId="77777777" w:rsidR="00B8693C" w:rsidRPr="009E021E" w:rsidRDefault="00B8693C" w:rsidP="009E021E">
      <w:pPr>
        <w:pStyle w:val="a3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3693C6C" w14:textId="77777777" w:rsidR="004C79E7" w:rsidRPr="009E021E" w:rsidRDefault="004C79E7" w:rsidP="009E021E">
      <w:pPr>
        <w:pStyle w:val="a4"/>
        <w:ind w:left="0"/>
        <w:rPr>
          <w:spacing w:val="-4"/>
          <w:sz w:val="28"/>
          <w:szCs w:val="28"/>
        </w:rPr>
      </w:pPr>
    </w:p>
    <w:p w14:paraId="04D39658" w14:textId="380DDAD6" w:rsidR="00EB04F1" w:rsidRPr="009E021E" w:rsidRDefault="00EB04F1" w:rsidP="009E021E">
      <w:pPr>
        <w:rPr>
          <w:spacing w:val="-4"/>
          <w:sz w:val="28"/>
          <w:szCs w:val="28"/>
        </w:rPr>
      </w:pPr>
    </w:p>
    <w:p w14:paraId="069126CD" w14:textId="098A3EE6" w:rsidR="00B80856" w:rsidRPr="009E021E" w:rsidRDefault="00B80856" w:rsidP="009E021E">
      <w:pPr>
        <w:rPr>
          <w:spacing w:val="-4"/>
          <w:sz w:val="28"/>
          <w:szCs w:val="28"/>
        </w:rPr>
      </w:pPr>
    </w:p>
    <w:p w14:paraId="179BA86B" w14:textId="4998C073" w:rsidR="00B80856" w:rsidRPr="009E021E" w:rsidRDefault="00B80856" w:rsidP="009E021E">
      <w:pPr>
        <w:rPr>
          <w:spacing w:val="-4"/>
          <w:sz w:val="28"/>
          <w:szCs w:val="28"/>
        </w:rPr>
      </w:pPr>
    </w:p>
    <w:p w14:paraId="041BE2BC" w14:textId="3CD5E970" w:rsidR="00B80856" w:rsidRPr="009E021E" w:rsidRDefault="00B80856" w:rsidP="009E021E">
      <w:pPr>
        <w:rPr>
          <w:spacing w:val="-4"/>
          <w:sz w:val="28"/>
          <w:szCs w:val="28"/>
        </w:rPr>
      </w:pPr>
    </w:p>
    <w:p w14:paraId="75694ECB" w14:textId="6400AB2B" w:rsidR="00B80856" w:rsidRPr="009E021E" w:rsidRDefault="00B80856" w:rsidP="009E021E">
      <w:pPr>
        <w:rPr>
          <w:spacing w:val="-4"/>
          <w:sz w:val="28"/>
          <w:szCs w:val="28"/>
        </w:rPr>
      </w:pPr>
    </w:p>
    <w:p w14:paraId="08B38058" w14:textId="694F5CC6" w:rsidR="00B80856" w:rsidRPr="009E021E" w:rsidRDefault="00B80856" w:rsidP="009E021E">
      <w:pPr>
        <w:rPr>
          <w:spacing w:val="-4"/>
          <w:sz w:val="28"/>
          <w:szCs w:val="28"/>
        </w:rPr>
      </w:pPr>
    </w:p>
    <w:p w14:paraId="24A70999" w14:textId="3727FB1D" w:rsidR="00B80856" w:rsidRDefault="00B80856" w:rsidP="009E021E">
      <w:pPr>
        <w:rPr>
          <w:spacing w:val="-4"/>
          <w:sz w:val="28"/>
          <w:szCs w:val="28"/>
        </w:rPr>
      </w:pPr>
    </w:p>
    <w:p w14:paraId="266EF7F5" w14:textId="77777777" w:rsidR="00F275C0" w:rsidRDefault="00F275C0" w:rsidP="009E021E">
      <w:pPr>
        <w:rPr>
          <w:spacing w:val="-4"/>
          <w:sz w:val="28"/>
          <w:szCs w:val="28"/>
        </w:rPr>
      </w:pPr>
    </w:p>
    <w:p w14:paraId="0A2B2E06" w14:textId="77777777" w:rsidR="00F275C0" w:rsidRDefault="00F275C0" w:rsidP="009E021E">
      <w:pPr>
        <w:rPr>
          <w:spacing w:val="-4"/>
          <w:sz w:val="28"/>
          <w:szCs w:val="28"/>
        </w:rPr>
      </w:pPr>
    </w:p>
    <w:p w14:paraId="2580F0FC" w14:textId="77777777" w:rsidR="00F275C0" w:rsidRDefault="00F275C0" w:rsidP="009E021E">
      <w:pPr>
        <w:rPr>
          <w:spacing w:val="-4"/>
          <w:sz w:val="28"/>
          <w:szCs w:val="28"/>
        </w:rPr>
      </w:pPr>
    </w:p>
    <w:p w14:paraId="3591629D" w14:textId="77777777" w:rsidR="00F275C0" w:rsidRPr="009E021E" w:rsidRDefault="00F275C0" w:rsidP="009E021E">
      <w:pPr>
        <w:rPr>
          <w:spacing w:val="-4"/>
          <w:sz w:val="28"/>
          <w:szCs w:val="28"/>
        </w:rPr>
      </w:pPr>
    </w:p>
    <w:p w14:paraId="77A1E766" w14:textId="77777777" w:rsidR="009E021E" w:rsidRPr="009E021E" w:rsidRDefault="00F419FB" w:rsidP="009E021E">
      <w:pPr>
        <w:ind w:firstLine="5387"/>
        <w:jc w:val="right"/>
        <w:rPr>
          <w:i/>
          <w:spacing w:val="-4"/>
        </w:rPr>
      </w:pPr>
      <w:r w:rsidRPr="009E021E">
        <w:rPr>
          <w:i/>
          <w:spacing w:val="-4"/>
        </w:rPr>
        <w:lastRenderedPageBreak/>
        <w:t xml:space="preserve">Приложение № 1 </w:t>
      </w:r>
    </w:p>
    <w:p w14:paraId="71EC19DC" w14:textId="193739BB" w:rsidR="00F419FB" w:rsidRPr="009E021E" w:rsidRDefault="00F419FB" w:rsidP="009E021E">
      <w:pPr>
        <w:jc w:val="right"/>
        <w:rPr>
          <w:i/>
          <w:spacing w:val="-4"/>
        </w:rPr>
      </w:pPr>
      <w:r w:rsidRPr="009E021E">
        <w:rPr>
          <w:i/>
          <w:spacing w:val="-4"/>
        </w:rPr>
        <w:t xml:space="preserve">к </w:t>
      </w:r>
      <w:r w:rsidR="00324413" w:rsidRPr="009E021E">
        <w:rPr>
          <w:i/>
          <w:spacing w:val="-4"/>
        </w:rPr>
        <w:t xml:space="preserve">Постановлению Президиума </w:t>
      </w:r>
      <w:r w:rsidRPr="009E021E">
        <w:rPr>
          <w:i/>
          <w:spacing w:val="-4"/>
        </w:rPr>
        <w:t xml:space="preserve">№ 11 от </w:t>
      </w:r>
      <w:r w:rsidR="00324413" w:rsidRPr="009E021E">
        <w:rPr>
          <w:i/>
          <w:spacing w:val="-4"/>
        </w:rPr>
        <w:t>15</w:t>
      </w:r>
      <w:r w:rsidRPr="009E021E">
        <w:rPr>
          <w:i/>
          <w:spacing w:val="-4"/>
        </w:rPr>
        <w:t>.04.2022 г.</w:t>
      </w:r>
    </w:p>
    <w:p w14:paraId="2ACE9F86" w14:textId="77777777" w:rsidR="00F419FB" w:rsidRPr="009E021E" w:rsidRDefault="00F419FB" w:rsidP="009E021E">
      <w:pPr>
        <w:jc w:val="center"/>
        <w:rPr>
          <w:b/>
          <w:spacing w:val="-4"/>
          <w:sz w:val="28"/>
          <w:szCs w:val="28"/>
        </w:rPr>
      </w:pPr>
    </w:p>
    <w:p w14:paraId="1EF2908E" w14:textId="77777777" w:rsidR="00F419FB" w:rsidRPr="009E021E" w:rsidRDefault="00F419FB" w:rsidP="009E021E">
      <w:pPr>
        <w:jc w:val="center"/>
        <w:rPr>
          <w:b/>
          <w:spacing w:val="-4"/>
          <w:sz w:val="28"/>
          <w:szCs w:val="28"/>
        </w:rPr>
      </w:pPr>
    </w:p>
    <w:p w14:paraId="55777370" w14:textId="77777777" w:rsidR="00F419FB" w:rsidRPr="009E021E" w:rsidRDefault="00F419FB" w:rsidP="009E021E">
      <w:pPr>
        <w:jc w:val="center"/>
        <w:rPr>
          <w:b/>
          <w:spacing w:val="-4"/>
          <w:sz w:val="28"/>
          <w:szCs w:val="28"/>
        </w:rPr>
      </w:pPr>
    </w:p>
    <w:p w14:paraId="76AE7034" w14:textId="77777777" w:rsidR="009E021E" w:rsidRPr="009E021E" w:rsidRDefault="00974D2A" w:rsidP="009E021E">
      <w:pPr>
        <w:jc w:val="center"/>
        <w:rPr>
          <w:b/>
          <w:spacing w:val="-4"/>
          <w:sz w:val="28"/>
          <w:szCs w:val="28"/>
        </w:rPr>
      </w:pPr>
      <w:r w:rsidRPr="009E021E">
        <w:rPr>
          <w:b/>
          <w:spacing w:val="-4"/>
          <w:sz w:val="28"/>
          <w:szCs w:val="28"/>
        </w:rPr>
        <w:t>Рекомендуемые л</w:t>
      </w:r>
      <w:r w:rsidR="00F419FB" w:rsidRPr="009E021E">
        <w:rPr>
          <w:b/>
          <w:spacing w:val="-4"/>
          <w:sz w:val="28"/>
          <w:szCs w:val="28"/>
        </w:rPr>
        <w:t xml:space="preserve">озунги </w:t>
      </w:r>
    </w:p>
    <w:p w14:paraId="5F19BB0F" w14:textId="1D1380B7" w:rsidR="00F419FB" w:rsidRPr="009E021E" w:rsidRDefault="00F419FB" w:rsidP="009E021E">
      <w:pPr>
        <w:jc w:val="center"/>
        <w:rPr>
          <w:b/>
          <w:spacing w:val="-4"/>
          <w:sz w:val="28"/>
          <w:szCs w:val="28"/>
        </w:rPr>
      </w:pPr>
      <w:r w:rsidRPr="009E021E">
        <w:rPr>
          <w:b/>
          <w:spacing w:val="-4"/>
          <w:sz w:val="28"/>
          <w:szCs w:val="28"/>
        </w:rPr>
        <w:t>для Первомайской акции профсоюзов в 2022 году:</w:t>
      </w:r>
    </w:p>
    <w:p w14:paraId="103DAFD8" w14:textId="77777777" w:rsidR="009E021E" w:rsidRPr="009E021E" w:rsidRDefault="009E021E" w:rsidP="009E021E">
      <w:pPr>
        <w:jc w:val="center"/>
        <w:rPr>
          <w:b/>
          <w:spacing w:val="-4"/>
          <w:sz w:val="28"/>
          <w:szCs w:val="28"/>
        </w:rPr>
      </w:pPr>
    </w:p>
    <w:p w14:paraId="792A0F8E" w14:textId="77777777" w:rsidR="00F419FB" w:rsidRPr="009E021E" w:rsidRDefault="00F419FB" w:rsidP="009E021E">
      <w:pPr>
        <w:jc w:val="both"/>
        <w:rPr>
          <w:spacing w:val="-4"/>
          <w:sz w:val="28"/>
          <w:szCs w:val="28"/>
        </w:rPr>
      </w:pPr>
    </w:p>
    <w:p w14:paraId="5DA3A402" w14:textId="77777777" w:rsidR="00F419FB" w:rsidRPr="009E021E" w:rsidRDefault="00F419FB" w:rsidP="009E021E">
      <w:pPr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За мир! За труд! За май!  (</w:t>
      </w:r>
      <w:proofErr w:type="spellStart"/>
      <w:r w:rsidRPr="009E021E">
        <w:rPr>
          <w:color w:val="000000"/>
          <w:spacing w:val="-4"/>
          <w:sz w:val="32"/>
          <w:szCs w:val="32"/>
        </w:rPr>
        <w:t>Zа</w:t>
      </w:r>
      <w:proofErr w:type="spellEnd"/>
      <w:r w:rsidRPr="009E021E">
        <w:rPr>
          <w:color w:val="000000"/>
          <w:spacing w:val="-4"/>
          <w:sz w:val="32"/>
          <w:szCs w:val="32"/>
        </w:rPr>
        <w:t xml:space="preserve"> мир! </w:t>
      </w:r>
      <w:proofErr w:type="spellStart"/>
      <w:r w:rsidRPr="009E021E">
        <w:rPr>
          <w:color w:val="000000"/>
          <w:spacing w:val="-4"/>
          <w:sz w:val="32"/>
          <w:szCs w:val="32"/>
        </w:rPr>
        <w:t>Zа</w:t>
      </w:r>
      <w:proofErr w:type="spellEnd"/>
      <w:r w:rsidRPr="009E021E">
        <w:rPr>
          <w:color w:val="000000"/>
          <w:spacing w:val="-4"/>
          <w:sz w:val="32"/>
          <w:szCs w:val="32"/>
        </w:rPr>
        <w:t xml:space="preserve"> труд! </w:t>
      </w:r>
      <w:proofErr w:type="spellStart"/>
      <w:r w:rsidRPr="009E021E">
        <w:rPr>
          <w:color w:val="000000"/>
          <w:spacing w:val="-4"/>
          <w:sz w:val="32"/>
          <w:szCs w:val="32"/>
        </w:rPr>
        <w:t>Zа</w:t>
      </w:r>
      <w:proofErr w:type="spellEnd"/>
      <w:r w:rsidRPr="009E021E">
        <w:rPr>
          <w:color w:val="000000"/>
          <w:spacing w:val="-4"/>
          <w:sz w:val="32"/>
          <w:szCs w:val="32"/>
        </w:rPr>
        <w:t xml:space="preserve"> май!)</w:t>
      </w:r>
    </w:p>
    <w:p w14:paraId="69D7D071" w14:textId="77777777" w:rsidR="00F419FB" w:rsidRPr="009E021E" w:rsidRDefault="00F419FB" w:rsidP="009E021E">
      <w:pPr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  <w:lang w:val="en-US"/>
        </w:rPr>
        <w:t>ZA</w:t>
      </w:r>
      <w:r w:rsidRPr="009E021E">
        <w:rPr>
          <w:color w:val="000000"/>
          <w:spacing w:val="-4"/>
          <w:sz w:val="32"/>
          <w:szCs w:val="32"/>
        </w:rPr>
        <w:t xml:space="preserve"> Мир! Труд! Май!</w:t>
      </w:r>
    </w:p>
    <w:p w14:paraId="17647896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  <w:lang w:val="en-US"/>
        </w:rPr>
        <w:t>Z</w:t>
      </w:r>
      <w:r w:rsidRPr="009E021E">
        <w:rPr>
          <w:color w:val="000000"/>
          <w:spacing w:val="-4"/>
          <w:sz w:val="32"/>
          <w:szCs w:val="32"/>
        </w:rPr>
        <w:t xml:space="preserve">а армию! </w:t>
      </w:r>
      <w:r w:rsidRPr="009E021E">
        <w:rPr>
          <w:color w:val="000000"/>
          <w:spacing w:val="-4"/>
          <w:sz w:val="32"/>
          <w:szCs w:val="32"/>
          <w:lang w:val="en-US"/>
        </w:rPr>
        <w:t>Z</w:t>
      </w:r>
      <w:r w:rsidRPr="009E021E">
        <w:rPr>
          <w:color w:val="000000"/>
          <w:spacing w:val="-4"/>
          <w:sz w:val="32"/>
          <w:szCs w:val="32"/>
        </w:rPr>
        <w:t>а Президента!</w:t>
      </w:r>
    </w:p>
    <w:p w14:paraId="0472DDCD" w14:textId="3BDF5D7E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Когда мы едины – мы непобедимы!</w:t>
      </w:r>
    </w:p>
    <w:p w14:paraId="45B3A3A4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Ликвидации и простою – нет! Национализации – да!</w:t>
      </w:r>
    </w:p>
    <w:p w14:paraId="17999DD4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Господдержка только предприятиям, где есть профсоюзы!</w:t>
      </w:r>
    </w:p>
    <w:p w14:paraId="7B4879EC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Гарантии роста российскому производству!</w:t>
      </w:r>
    </w:p>
    <w:p w14:paraId="267A3D82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Сила профсоюзов в единстве и солидарности!</w:t>
      </w:r>
    </w:p>
    <w:p w14:paraId="3A9677EC" w14:textId="77777777" w:rsidR="00F419FB" w:rsidRPr="009E021E" w:rsidRDefault="00F419FB" w:rsidP="009E021E">
      <w:pPr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Сила – в сплоченности! Правда – в единстве!</w:t>
      </w:r>
    </w:p>
    <w:p w14:paraId="39836E74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Миру – мир!</w:t>
      </w:r>
    </w:p>
    <w:p w14:paraId="02312A31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 xml:space="preserve">Мы – </w:t>
      </w:r>
      <w:proofErr w:type="spellStart"/>
      <w:r w:rsidRPr="009E021E">
        <w:rPr>
          <w:color w:val="000000"/>
          <w:spacing w:val="-4"/>
          <w:sz w:val="32"/>
          <w:szCs w:val="32"/>
        </w:rPr>
        <w:t>Zа</w:t>
      </w:r>
      <w:proofErr w:type="spellEnd"/>
      <w:r w:rsidRPr="009E021E">
        <w:rPr>
          <w:color w:val="000000"/>
          <w:spacing w:val="-4"/>
          <w:sz w:val="32"/>
          <w:szCs w:val="32"/>
        </w:rPr>
        <w:t xml:space="preserve"> сильную Россию!</w:t>
      </w:r>
    </w:p>
    <w:p w14:paraId="332C494E" w14:textId="77777777" w:rsidR="00F419FB" w:rsidRPr="009E021E" w:rsidRDefault="00F419FB" w:rsidP="009E021E">
      <w:pPr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Переобучение и социальные гарантии для оставшихся без работы!</w:t>
      </w:r>
    </w:p>
    <w:p w14:paraId="45051552" w14:textId="77777777" w:rsidR="00F419FB" w:rsidRPr="009E021E" w:rsidRDefault="00F419FB" w:rsidP="009E021E">
      <w:pPr>
        <w:rPr>
          <w:spacing w:val="-4"/>
          <w:sz w:val="32"/>
          <w:szCs w:val="32"/>
        </w:rPr>
      </w:pPr>
      <w:proofErr w:type="spellStart"/>
      <w:r w:rsidRPr="009E021E">
        <w:rPr>
          <w:color w:val="000000"/>
          <w:spacing w:val="-4"/>
          <w:sz w:val="32"/>
          <w:szCs w:val="32"/>
        </w:rPr>
        <w:t>Zа_профсоюз</w:t>
      </w:r>
      <w:proofErr w:type="spellEnd"/>
      <w:r w:rsidRPr="009E021E">
        <w:rPr>
          <w:color w:val="000000"/>
          <w:spacing w:val="-4"/>
          <w:sz w:val="32"/>
          <w:szCs w:val="32"/>
        </w:rPr>
        <w:t>!</w:t>
      </w:r>
    </w:p>
    <w:p w14:paraId="6F0FCF6A" w14:textId="77777777" w:rsidR="00F419FB" w:rsidRPr="009E021E" w:rsidRDefault="00F419FB" w:rsidP="009E021E">
      <w:pPr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 xml:space="preserve">Профсоюз – </w:t>
      </w:r>
      <w:proofErr w:type="spellStart"/>
      <w:r w:rsidRPr="009E021E">
        <w:rPr>
          <w:color w:val="000000"/>
          <w:spacing w:val="-4"/>
          <w:sz w:val="32"/>
          <w:szCs w:val="32"/>
        </w:rPr>
        <w:t>Zащита</w:t>
      </w:r>
      <w:proofErr w:type="spellEnd"/>
      <w:r w:rsidRPr="009E021E">
        <w:rPr>
          <w:color w:val="000000"/>
          <w:spacing w:val="-4"/>
          <w:sz w:val="32"/>
          <w:szCs w:val="32"/>
        </w:rPr>
        <w:t xml:space="preserve">! </w:t>
      </w:r>
      <w:proofErr w:type="spellStart"/>
      <w:r w:rsidRPr="009E021E">
        <w:rPr>
          <w:color w:val="000000"/>
          <w:spacing w:val="-4"/>
          <w:sz w:val="32"/>
          <w:szCs w:val="32"/>
        </w:rPr>
        <w:t>Zанятость</w:t>
      </w:r>
      <w:proofErr w:type="spellEnd"/>
      <w:r w:rsidRPr="009E021E">
        <w:rPr>
          <w:color w:val="000000"/>
          <w:spacing w:val="-4"/>
          <w:sz w:val="32"/>
          <w:szCs w:val="32"/>
        </w:rPr>
        <w:t>! </w:t>
      </w:r>
      <w:proofErr w:type="spellStart"/>
      <w:r w:rsidRPr="009E021E">
        <w:rPr>
          <w:color w:val="000000"/>
          <w:spacing w:val="-4"/>
          <w:sz w:val="32"/>
          <w:szCs w:val="32"/>
        </w:rPr>
        <w:t>Zаконность</w:t>
      </w:r>
      <w:proofErr w:type="spellEnd"/>
      <w:r w:rsidRPr="009E021E">
        <w:rPr>
          <w:color w:val="000000"/>
          <w:spacing w:val="-4"/>
          <w:sz w:val="32"/>
          <w:szCs w:val="32"/>
        </w:rPr>
        <w:t>!</w:t>
      </w:r>
    </w:p>
    <w:p w14:paraId="4C951389" w14:textId="77777777" w:rsidR="00F419FB" w:rsidRPr="009E021E" w:rsidRDefault="00F419FB" w:rsidP="009E021E">
      <w:pPr>
        <w:pStyle w:val="aa"/>
        <w:spacing w:before="0" w:beforeAutospacing="0" w:after="0" w:afterAutospacing="0"/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Северные надбавки для молодежи – с первого дня работы!</w:t>
      </w:r>
    </w:p>
    <w:p w14:paraId="0E1B5CB1" w14:textId="77777777" w:rsidR="00F419FB" w:rsidRPr="009E021E" w:rsidRDefault="00F419FB" w:rsidP="009E021E">
      <w:pPr>
        <w:pStyle w:val="aa"/>
        <w:spacing w:before="0" w:beforeAutospacing="0" w:after="0" w:afterAutospacing="0"/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Ударным трудом – по санкциям!</w:t>
      </w:r>
    </w:p>
    <w:p w14:paraId="4ABFB7AF" w14:textId="77777777" w:rsidR="00F419FB" w:rsidRPr="009E021E" w:rsidRDefault="00F419FB" w:rsidP="009E021E">
      <w:pPr>
        <w:pStyle w:val="aa"/>
        <w:spacing w:before="0" w:beforeAutospacing="0" w:after="0" w:afterAutospacing="0"/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За социальную справедливость! За достойную жизнь!</w:t>
      </w:r>
    </w:p>
    <w:p w14:paraId="37F6960F" w14:textId="77777777" w:rsidR="00F419FB" w:rsidRPr="009E021E" w:rsidRDefault="00F419FB" w:rsidP="009E021E">
      <w:pPr>
        <w:pStyle w:val="aa"/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Новые вызовы – новые возможности!</w:t>
      </w:r>
    </w:p>
    <w:p w14:paraId="09E77CFE" w14:textId="77777777" w:rsidR="00F419FB" w:rsidRPr="009E021E" w:rsidRDefault="00F419FB" w:rsidP="009E021E">
      <w:pPr>
        <w:pStyle w:val="aa"/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Реальной инфляции – реальную индексацию зарплат!</w:t>
      </w:r>
    </w:p>
    <w:p w14:paraId="10B2D0F4" w14:textId="77777777" w:rsidR="00F419FB" w:rsidRPr="009E021E" w:rsidRDefault="00F419FB" w:rsidP="009E021E">
      <w:pPr>
        <w:pStyle w:val="aa"/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МРОТ– не ниже реальной потребительской корзины!</w:t>
      </w:r>
    </w:p>
    <w:p w14:paraId="3706C85A" w14:textId="77777777" w:rsidR="00F419FB" w:rsidRPr="009E021E" w:rsidRDefault="00F419FB" w:rsidP="009E021E">
      <w:pPr>
        <w:pStyle w:val="aa"/>
        <w:spacing w:before="0" w:beforeAutospacing="0" w:after="0" w:afterAutospacing="0"/>
        <w:rPr>
          <w:spacing w:val="-4"/>
          <w:sz w:val="32"/>
          <w:szCs w:val="32"/>
        </w:rPr>
      </w:pPr>
      <w:r w:rsidRPr="009E021E">
        <w:rPr>
          <w:color w:val="000000"/>
          <w:spacing w:val="-4"/>
          <w:sz w:val="32"/>
          <w:szCs w:val="32"/>
        </w:rPr>
        <w:t>Пенсиям и пособиям – защиту от инфляции!</w:t>
      </w:r>
    </w:p>
    <w:p w14:paraId="1A4108E1" w14:textId="77777777" w:rsidR="00F419FB" w:rsidRPr="009E021E" w:rsidRDefault="00F419FB" w:rsidP="009E021E">
      <w:pPr>
        <w:jc w:val="center"/>
        <w:rPr>
          <w:spacing w:val="-4"/>
          <w:sz w:val="28"/>
          <w:szCs w:val="28"/>
        </w:rPr>
      </w:pPr>
    </w:p>
    <w:p w14:paraId="0D36944D" w14:textId="01E3F756" w:rsidR="00B80856" w:rsidRPr="009E021E" w:rsidRDefault="00B80856" w:rsidP="009E021E">
      <w:pPr>
        <w:rPr>
          <w:spacing w:val="-4"/>
          <w:sz w:val="28"/>
          <w:szCs w:val="28"/>
        </w:rPr>
      </w:pPr>
    </w:p>
    <w:p w14:paraId="21945BE9" w14:textId="77777777" w:rsidR="00B80856" w:rsidRPr="009E021E" w:rsidRDefault="00B80856" w:rsidP="009E021E">
      <w:pPr>
        <w:rPr>
          <w:spacing w:val="-4"/>
          <w:sz w:val="28"/>
          <w:szCs w:val="28"/>
        </w:rPr>
      </w:pPr>
    </w:p>
    <w:p w14:paraId="7F3F68FA" w14:textId="77777777" w:rsidR="00704222" w:rsidRPr="009E021E" w:rsidRDefault="00704222" w:rsidP="009E021E">
      <w:pPr>
        <w:rPr>
          <w:spacing w:val="-4"/>
          <w:sz w:val="28"/>
          <w:szCs w:val="28"/>
        </w:rPr>
      </w:pPr>
    </w:p>
    <w:p w14:paraId="55609AB3" w14:textId="77777777" w:rsidR="00704222" w:rsidRPr="009E021E" w:rsidRDefault="00704222" w:rsidP="009E021E">
      <w:pPr>
        <w:rPr>
          <w:spacing w:val="-4"/>
          <w:sz w:val="28"/>
          <w:szCs w:val="28"/>
        </w:rPr>
      </w:pPr>
    </w:p>
    <w:p w14:paraId="1989BE20" w14:textId="77777777" w:rsidR="00704222" w:rsidRPr="009E021E" w:rsidRDefault="00704222" w:rsidP="009E021E">
      <w:pPr>
        <w:rPr>
          <w:spacing w:val="-4"/>
          <w:sz w:val="28"/>
          <w:szCs w:val="28"/>
        </w:rPr>
      </w:pPr>
    </w:p>
    <w:p w14:paraId="0DBCD990" w14:textId="77777777" w:rsidR="00E03942" w:rsidRDefault="00E03942" w:rsidP="009E021E">
      <w:pPr>
        <w:rPr>
          <w:spacing w:val="-4"/>
          <w:sz w:val="28"/>
          <w:szCs w:val="28"/>
        </w:rPr>
      </w:pPr>
    </w:p>
    <w:p w14:paraId="5D8636BA" w14:textId="77777777" w:rsidR="00F604A2" w:rsidRDefault="00F604A2" w:rsidP="009E021E">
      <w:pPr>
        <w:rPr>
          <w:spacing w:val="-4"/>
          <w:sz w:val="28"/>
          <w:szCs w:val="28"/>
        </w:rPr>
      </w:pPr>
    </w:p>
    <w:p w14:paraId="00EE73BD" w14:textId="77777777" w:rsidR="00F604A2" w:rsidRDefault="00F604A2" w:rsidP="009E021E">
      <w:pPr>
        <w:rPr>
          <w:spacing w:val="-4"/>
          <w:sz w:val="28"/>
          <w:szCs w:val="28"/>
        </w:rPr>
      </w:pPr>
    </w:p>
    <w:p w14:paraId="56DAB7EE" w14:textId="77777777" w:rsidR="00F604A2" w:rsidRDefault="00F604A2" w:rsidP="009E021E">
      <w:pPr>
        <w:rPr>
          <w:spacing w:val="-4"/>
          <w:sz w:val="28"/>
          <w:szCs w:val="28"/>
        </w:rPr>
      </w:pPr>
    </w:p>
    <w:p w14:paraId="1FCF0DFD" w14:textId="77777777" w:rsidR="00F604A2" w:rsidRPr="009E021E" w:rsidRDefault="00F604A2" w:rsidP="009E021E">
      <w:pPr>
        <w:rPr>
          <w:spacing w:val="-4"/>
          <w:sz w:val="28"/>
          <w:szCs w:val="28"/>
        </w:rPr>
      </w:pPr>
    </w:p>
    <w:p w14:paraId="2B75EE1B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1C51D2F2" w14:textId="13D61B34" w:rsidR="009E021E" w:rsidRPr="009E021E" w:rsidRDefault="009E021E" w:rsidP="009E021E">
      <w:pPr>
        <w:ind w:firstLine="5387"/>
        <w:jc w:val="right"/>
        <w:rPr>
          <w:i/>
          <w:spacing w:val="-4"/>
        </w:rPr>
      </w:pPr>
      <w:r w:rsidRPr="009E021E">
        <w:rPr>
          <w:i/>
          <w:spacing w:val="-4"/>
        </w:rPr>
        <w:lastRenderedPageBreak/>
        <w:t xml:space="preserve">Приложение № 2 </w:t>
      </w:r>
    </w:p>
    <w:p w14:paraId="0A165EFD" w14:textId="77777777" w:rsidR="009E021E" w:rsidRPr="009E021E" w:rsidRDefault="009E021E" w:rsidP="009E021E">
      <w:pPr>
        <w:jc w:val="right"/>
        <w:rPr>
          <w:i/>
          <w:spacing w:val="-4"/>
        </w:rPr>
      </w:pPr>
      <w:r w:rsidRPr="009E021E">
        <w:rPr>
          <w:i/>
          <w:spacing w:val="-4"/>
        </w:rPr>
        <w:t>к Постановлению Президиума № 11 от 15.04.2022 г.</w:t>
      </w:r>
    </w:p>
    <w:p w14:paraId="4C207BB5" w14:textId="77777777" w:rsidR="00E03942" w:rsidRPr="009E021E" w:rsidRDefault="00E03942" w:rsidP="009E021E">
      <w:pPr>
        <w:rPr>
          <w:spacing w:val="-4"/>
        </w:rPr>
      </w:pPr>
    </w:p>
    <w:p w14:paraId="1536AD17" w14:textId="77777777" w:rsidR="00E03942" w:rsidRPr="009E021E" w:rsidRDefault="00E03942" w:rsidP="009E021E">
      <w:pPr>
        <w:pStyle w:val="a4"/>
        <w:ind w:left="0"/>
        <w:jc w:val="both"/>
        <w:rPr>
          <w:b/>
          <w:spacing w:val="-4"/>
        </w:rPr>
      </w:pPr>
    </w:p>
    <w:p w14:paraId="6D9B1921" w14:textId="0CEAB81E" w:rsidR="00E03942" w:rsidRPr="009E021E" w:rsidRDefault="00E03942" w:rsidP="00F604A2">
      <w:pPr>
        <w:pStyle w:val="a4"/>
        <w:ind w:left="0"/>
        <w:jc w:val="center"/>
        <w:rPr>
          <w:b/>
          <w:spacing w:val="-4"/>
          <w:sz w:val="28"/>
          <w:szCs w:val="28"/>
        </w:rPr>
      </w:pPr>
      <w:r w:rsidRPr="009E021E">
        <w:rPr>
          <w:b/>
          <w:spacing w:val="-4"/>
          <w:sz w:val="28"/>
          <w:szCs w:val="28"/>
        </w:rPr>
        <w:t>Первомайская акция п</w:t>
      </w:r>
      <w:r w:rsidR="00F604A2">
        <w:rPr>
          <w:b/>
          <w:spacing w:val="-4"/>
          <w:sz w:val="28"/>
          <w:szCs w:val="28"/>
        </w:rPr>
        <w:t>рофсоюзов «Профсоюзный всеобуч»</w:t>
      </w:r>
    </w:p>
    <w:p w14:paraId="721FF5A8" w14:textId="77777777" w:rsidR="00E03942" w:rsidRPr="009E021E" w:rsidRDefault="00E03942" w:rsidP="009E021E">
      <w:pPr>
        <w:jc w:val="both"/>
        <w:rPr>
          <w:spacing w:val="-4"/>
          <w:sz w:val="28"/>
          <w:szCs w:val="28"/>
        </w:rPr>
      </w:pPr>
    </w:p>
    <w:p w14:paraId="4F2012CF" w14:textId="77777777" w:rsidR="00E03942" w:rsidRPr="009E021E" w:rsidRDefault="00E03942" w:rsidP="009E021E">
      <w:pPr>
        <w:pStyle w:val="docdata"/>
        <w:spacing w:before="0" w:beforeAutospacing="0" w:after="0" w:afterAutospacing="0"/>
        <w:ind w:firstLine="709"/>
        <w:jc w:val="both"/>
        <w:rPr>
          <w:spacing w:val="-4"/>
        </w:rPr>
      </w:pPr>
      <w:r w:rsidRPr="009E021E">
        <w:rPr>
          <w:b/>
          <w:bCs/>
          <w:color w:val="000000"/>
          <w:spacing w:val="-4"/>
          <w:sz w:val="28"/>
          <w:szCs w:val="28"/>
        </w:rPr>
        <w:t xml:space="preserve">Суть акции: </w:t>
      </w:r>
      <w:r w:rsidRPr="009E021E">
        <w:rPr>
          <w:bCs/>
          <w:color w:val="000000"/>
          <w:spacing w:val="-4"/>
          <w:sz w:val="28"/>
          <w:szCs w:val="28"/>
        </w:rPr>
        <w:t>проведение 1 мая всероссийскую просветительскую акцию по трудовым правам.</w:t>
      </w:r>
    </w:p>
    <w:p w14:paraId="1C7E74E1" w14:textId="77777777" w:rsidR="00E03942" w:rsidRPr="009E021E" w:rsidRDefault="00E03942" w:rsidP="009E021E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9E021E">
        <w:rPr>
          <w:b/>
          <w:color w:val="000000"/>
          <w:spacing w:val="-4"/>
          <w:sz w:val="28"/>
          <w:szCs w:val="28"/>
        </w:rPr>
        <w:t>Основные задачи акции:</w:t>
      </w:r>
    </w:p>
    <w:p w14:paraId="3A56A1DF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  <w:r w:rsidRPr="009E021E">
        <w:rPr>
          <w:color w:val="000000"/>
          <w:spacing w:val="-4"/>
          <w:sz w:val="28"/>
          <w:szCs w:val="28"/>
        </w:rPr>
        <w:t>- массовые консультации по трудовым правам, агитация в общественном транспорте, наружная реклама;</w:t>
      </w:r>
    </w:p>
    <w:p w14:paraId="288CC274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  <w:r w:rsidRPr="009E021E">
        <w:rPr>
          <w:color w:val="000000"/>
          <w:spacing w:val="-4"/>
          <w:sz w:val="28"/>
          <w:szCs w:val="28"/>
        </w:rPr>
        <w:t>- популяризация профсоюзного движения.</w:t>
      </w:r>
    </w:p>
    <w:p w14:paraId="3B0C98D5" w14:textId="77777777" w:rsidR="00E03942" w:rsidRPr="009E021E" w:rsidRDefault="00E03942" w:rsidP="009E021E">
      <w:pPr>
        <w:pStyle w:val="aa"/>
        <w:spacing w:before="0" w:beforeAutospacing="0" w:after="0" w:afterAutospacing="0"/>
        <w:jc w:val="center"/>
        <w:rPr>
          <w:b/>
          <w:spacing w:val="-4"/>
        </w:rPr>
      </w:pPr>
    </w:p>
    <w:p w14:paraId="6D500229" w14:textId="77777777" w:rsidR="00E03942" w:rsidRPr="009E021E" w:rsidRDefault="00E03942" w:rsidP="009E021E">
      <w:pPr>
        <w:pStyle w:val="aa"/>
        <w:spacing w:before="0" w:beforeAutospacing="0" w:after="0" w:afterAutospacing="0"/>
        <w:jc w:val="center"/>
        <w:rPr>
          <w:b/>
          <w:spacing w:val="-4"/>
          <w:sz w:val="28"/>
        </w:rPr>
      </w:pPr>
      <w:r w:rsidRPr="009E021E">
        <w:rPr>
          <w:b/>
          <w:spacing w:val="-4"/>
          <w:sz w:val="28"/>
        </w:rPr>
        <w:t>Мероприятия в рамках акции:</w:t>
      </w:r>
    </w:p>
    <w:p w14:paraId="17DE62A6" w14:textId="77777777" w:rsidR="009E021E" w:rsidRPr="009E021E" w:rsidRDefault="009E021E" w:rsidP="009E021E">
      <w:pPr>
        <w:pStyle w:val="aa"/>
        <w:spacing w:before="0" w:beforeAutospacing="0" w:after="0" w:afterAutospacing="0"/>
        <w:jc w:val="center"/>
        <w:rPr>
          <w:b/>
          <w:spacing w:val="-4"/>
        </w:rPr>
      </w:pPr>
    </w:p>
    <w:p w14:paraId="316FD67B" w14:textId="7992C724" w:rsidR="00E03942" w:rsidRPr="009E021E" w:rsidRDefault="00E03942" w:rsidP="009E021E">
      <w:pPr>
        <w:pStyle w:val="aa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pacing w:val="-4"/>
        </w:rPr>
      </w:pPr>
      <w:r w:rsidRPr="009E021E">
        <w:rPr>
          <w:b/>
          <w:bCs/>
          <w:i/>
          <w:iCs/>
          <w:color w:val="000000"/>
          <w:spacing w:val="-4"/>
          <w:sz w:val="28"/>
          <w:szCs w:val="28"/>
        </w:rPr>
        <w:t>Массовые консультации</w:t>
      </w:r>
      <w:r w:rsidRPr="009E021E">
        <w:rPr>
          <w:color w:val="000000"/>
          <w:spacing w:val="-4"/>
          <w:sz w:val="28"/>
          <w:szCs w:val="28"/>
        </w:rPr>
        <w:t xml:space="preserve"> по трудовым правам организуются в местах скопления населения. В связи с тем, что 1 мая 2022 г. выходной день – это парки, скверы, набережные, торговые центры и т.п. В данных местах устанавливаются мобильные пункты, где все желающие могут получить правовую консультацию по защите своих трудовых прав (в роли консультантов – председатели </w:t>
      </w:r>
      <w:proofErr w:type="spellStart"/>
      <w:r w:rsidRPr="009E021E">
        <w:rPr>
          <w:color w:val="000000"/>
          <w:spacing w:val="-4"/>
          <w:sz w:val="28"/>
          <w:szCs w:val="28"/>
        </w:rPr>
        <w:t>теркомов</w:t>
      </w:r>
      <w:proofErr w:type="spellEnd"/>
      <w:r w:rsidRPr="009E021E">
        <w:rPr>
          <w:color w:val="000000"/>
          <w:spacing w:val="-4"/>
          <w:sz w:val="28"/>
          <w:szCs w:val="28"/>
        </w:rPr>
        <w:t>, ППО, штатные работники аппаратов) или поиску работы (если в акции примут участие региональные центры занятости). Материальное обеспечение – палатка (для улицы), стол, стулья, мобильный баннер, раздаточные материал (буклеты, флажки, значки, ручки с логотипом акции).</w:t>
      </w:r>
    </w:p>
    <w:p w14:paraId="2A8402A1" w14:textId="3F80DDAF" w:rsidR="00E03942" w:rsidRPr="009E021E" w:rsidRDefault="00E03942" w:rsidP="009E021E">
      <w:pPr>
        <w:pStyle w:val="aa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9E021E">
        <w:rPr>
          <w:b/>
          <w:bCs/>
          <w:i/>
          <w:iCs/>
          <w:color w:val="000000"/>
          <w:spacing w:val="-4"/>
          <w:sz w:val="28"/>
          <w:szCs w:val="28"/>
        </w:rPr>
        <w:t>Агитация в общественном транспорте</w:t>
      </w:r>
      <w:r w:rsidRPr="009E021E">
        <w:rPr>
          <w:color w:val="000000"/>
          <w:spacing w:val="-4"/>
          <w:sz w:val="28"/>
          <w:szCs w:val="28"/>
        </w:rPr>
        <w:t xml:space="preserve"> – проводится 1 мая силами профактива (члены выборных органов ППО, молодёжные советы) на городском и пригородном транспорте. Агитаторы по подготовленному сценарию проводят беседу с пассажирами на тему, знают ли они свои основные трудовые права, завершая разговор информацией о профсоюзах и вручением информационного листка о профдвижении и/или бумажного флажка со ссылкой на информационные ресурсы. Членам профсоюзов могут быть выданы значки «Под защитой профсоюза». Агитаторы должны иметь знак отличия (жилетку, кепку, шейный платок и т.п.). В рамках данной формы возможен запуск «профсоюзных маршрутов» - украшения определенных маршрутов автобусов, трамваев, электричек профсоюзной символикой (опыт таких акций есть в ряде регионов). </w:t>
      </w:r>
    </w:p>
    <w:p w14:paraId="25659B14" w14:textId="5FE18C83" w:rsidR="00E03942" w:rsidRPr="009E021E" w:rsidRDefault="00E03942" w:rsidP="009E021E">
      <w:pPr>
        <w:pStyle w:val="aa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9E021E">
        <w:rPr>
          <w:b/>
          <w:bCs/>
          <w:i/>
          <w:iCs/>
          <w:color w:val="000000"/>
          <w:spacing w:val="-4"/>
          <w:sz w:val="28"/>
          <w:szCs w:val="28"/>
        </w:rPr>
        <w:t>Размещение наружной рекламы</w:t>
      </w:r>
      <w:r w:rsidRPr="009E021E">
        <w:rPr>
          <w:color w:val="000000"/>
          <w:spacing w:val="-4"/>
          <w:sz w:val="28"/>
          <w:szCs w:val="28"/>
        </w:rPr>
        <w:t xml:space="preserve"> – размещение на рекламных баннерных конструкциях и электронных информационных табло городов сообщений о профсоюзах. В случае оформления как социальной рекламы - возможно в сотрудничестве с региональными органами государственной власти.</w:t>
      </w:r>
    </w:p>
    <w:p w14:paraId="45FB17C5" w14:textId="77777777" w:rsidR="00E03942" w:rsidRPr="009E021E" w:rsidRDefault="00E03942" w:rsidP="009E021E">
      <w:pPr>
        <w:pStyle w:val="aa"/>
        <w:spacing w:before="0" w:beforeAutospacing="0" w:after="0" w:afterAutospacing="0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6EAECFEC" w14:textId="77777777" w:rsidR="00E03942" w:rsidRPr="009E021E" w:rsidRDefault="00E03942" w:rsidP="009E021E">
      <w:pPr>
        <w:pStyle w:val="aa"/>
        <w:spacing w:before="0" w:beforeAutospacing="0" w:after="0" w:afterAutospacing="0"/>
        <w:jc w:val="center"/>
        <w:rPr>
          <w:b/>
          <w:bCs/>
          <w:color w:val="000000"/>
          <w:spacing w:val="-4"/>
          <w:sz w:val="28"/>
          <w:szCs w:val="28"/>
        </w:rPr>
      </w:pPr>
      <w:r w:rsidRPr="009E021E">
        <w:rPr>
          <w:b/>
          <w:bCs/>
          <w:color w:val="000000"/>
          <w:spacing w:val="-4"/>
          <w:sz w:val="28"/>
          <w:szCs w:val="28"/>
        </w:rPr>
        <w:t>Организационные задачи:</w:t>
      </w:r>
    </w:p>
    <w:p w14:paraId="436B834D" w14:textId="77777777" w:rsidR="00E03942" w:rsidRPr="009E021E" w:rsidRDefault="00E03942" w:rsidP="009E021E">
      <w:pPr>
        <w:pStyle w:val="aa"/>
        <w:spacing w:before="0" w:beforeAutospacing="0" w:after="0" w:afterAutospacing="0"/>
        <w:jc w:val="center"/>
        <w:rPr>
          <w:spacing w:val="-4"/>
        </w:rPr>
      </w:pPr>
    </w:p>
    <w:p w14:paraId="0E98F07A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spacing w:val="-4"/>
        </w:rPr>
      </w:pPr>
      <w:r w:rsidRPr="009E021E">
        <w:rPr>
          <w:b/>
          <w:bCs/>
          <w:i/>
          <w:iCs/>
          <w:color w:val="000000"/>
          <w:spacing w:val="-4"/>
          <w:sz w:val="28"/>
          <w:szCs w:val="28"/>
        </w:rPr>
        <w:t>Со стороны ФНПР</w:t>
      </w:r>
    </w:p>
    <w:p w14:paraId="1C4E2115" w14:textId="7777777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spacing w:val="-4"/>
        </w:rPr>
      </w:pPr>
      <w:r w:rsidRPr="009E021E">
        <w:rPr>
          <w:color w:val="000000"/>
          <w:spacing w:val="-4"/>
          <w:sz w:val="28"/>
          <w:szCs w:val="28"/>
        </w:rPr>
        <w:t>- разработка единого стиля оформления (макеты логотипов, баннеров, флажков, значков),</w:t>
      </w:r>
    </w:p>
    <w:p w14:paraId="7C57F545" w14:textId="497B3C1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spacing w:val="-4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t xml:space="preserve"> стороны организаторов акции в субъекте Российской Федерации,</w:t>
      </w:r>
    </w:p>
    <w:p w14:paraId="556965AE" w14:textId="7777777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lastRenderedPageBreak/>
        <w:t>- подготовка сценариев разговора для агитаторов.</w:t>
      </w:r>
    </w:p>
    <w:p w14:paraId="476EA9BD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spacing w:val="-4"/>
        </w:rPr>
      </w:pPr>
    </w:p>
    <w:p w14:paraId="7B729637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spacing w:val="-4"/>
        </w:rPr>
      </w:pPr>
      <w:r w:rsidRPr="009E021E">
        <w:rPr>
          <w:b/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Со стороны ТООП:</w:t>
      </w:r>
    </w:p>
    <w:p w14:paraId="75F9C505" w14:textId="7777777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spacing w:val="-4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t>- организация бригад агитаторов и консультантов,</w:t>
      </w:r>
    </w:p>
    <w:p w14:paraId="0A085990" w14:textId="2AF145DD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t>- согласование мест размещения мобильных консультаций (во взаимодействии с органами занятости), обеспечение их работы (график дежурства, оснащение, агитационно-пропагандистский материал),</w:t>
      </w:r>
    </w:p>
    <w:p w14:paraId="7D60AFD1" w14:textId="7777777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spacing w:val="-4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t>- адаптация подготовленных макетов агитационно-пропагандистских материалов (размещение собственных логотипов, ссылок),</w:t>
      </w:r>
    </w:p>
    <w:p w14:paraId="0145E236" w14:textId="7777777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spacing w:val="-4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t>- обеспечение агитаторов знаками отличия и раздаточным материалом, проведение инструктажей,</w:t>
      </w:r>
    </w:p>
    <w:p w14:paraId="7103D9B3" w14:textId="77777777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9E021E">
        <w:rPr>
          <w:color w:val="000000"/>
          <w:spacing w:val="-4"/>
          <w:sz w:val="28"/>
          <w:szCs w:val="28"/>
          <w:shd w:val="clear" w:color="auto" w:fill="FFFFFF"/>
        </w:rPr>
        <w:t>- размещение наружной рекламы.</w:t>
      </w:r>
    </w:p>
    <w:p w14:paraId="3BC3AF0D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spacing w:val="-4"/>
        </w:rPr>
      </w:pPr>
    </w:p>
    <w:p w14:paraId="5D1F50E0" w14:textId="77777777" w:rsidR="00E03942" w:rsidRPr="009E021E" w:rsidRDefault="00E03942" w:rsidP="009E021E">
      <w:pPr>
        <w:pStyle w:val="aa"/>
        <w:spacing w:before="0" w:beforeAutospacing="0" w:after="0" w:afterAutospacing="0"/>
        <w:jc w:val="both"/>
        <w:rPr>
          <w:spacing w:val="-4"/>
        </w:rPr>
      </w:pPr>
      <w:r w:rsidRPr="009E021E">
        <w:rPr>
          <w:b/>
          <w:bCs/>
          <w:i/>
          <w:iCs/>
          <w:color w:val="000000"/>
          <w:spacing w:val="-4"/>
          <w:sz w:val="28"/>
          <w:szCs w:val="28"/>
        </w:rPr>
        <w:t>Со стороны Профсоюзов:</w:t>
      </w:r>
    </w:p>
    <w:p w14:paraId="156E8256" w14:textId="7E85710E" w:rsidR="00E03942" w:rsidRPr="009E021E" w:rsidRDefault="00E03942" w:rsidP="009E021E">
      <w:pPr>
        <w:pStyle w:val="aa"/>
        <w:spacing w:before="0" w:beforeAutospacing="0" w:after="0" w:afterAutospacing="0"/>
        <w:ind w:firstLine="708"/>
        <w:jc w:val="both"/>
        <w:rPr>
          <w:spacing w:val="-4"/>
        </w:rPr>
      </w:pPr>
      <w:r w:rsidRPr="009E021E">
        <w:rPr>
          <w:color w:val="000000"/>
          <w:spacing w:val="-4"/>
          <w:sz w:val="28"/>
          <w:szCs w:val="28"/>
        </w:rPr>
        <w:t xml:space="preserve">- мотивация руководителей </w:t>
      </w:r>
      <w:proofErr w:type="spellStart"/>
      <w:r w:rsidRPr="009E021E">
        <w:rPr>
          <w:color w:val="000000"/>
          <w:spacing w:val="-4"/>
          <w:sz w:val="28"/>
          <w:szCs w:val="28"/>
        </w:rPr>
        <w:t>теркомов</w:t>
      </w:r>
      <w:proofErr w:type="spellEnd"/>
      <w:r w:rsidRPr="009E021E">
        <w:rPr>
          <w:color w:val="000000"/>
          <w:spacing w:val="-4"/>
          <w:sz w:val="28"/>
          <w:szCs w:val="28"/>
        </w:rPr>
        <w:t xml:space="preserve"> и профактива, в том числе молодежных советов (комиссий) на участие в акции в качестве агитаторов и консультантов.</w:t>
      </w:r>
    </w:p>
    <w:p w14:paraId="4B8AD25E" w14:textId="77777777" w:rsidR="00E03942" w:rsidRPr="009E021E" w:rsidRDefault="00E03942" w:rsidP="009E021E">
      <w:pPr>
        <w:rPr>
          <w:spacing w:val="-4"/>
        </w:rPr>
      </w:pPr>
    </w:p>
    <w:p w14:paraId="42832885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36C0FC23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1CF06096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01E91640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3E67314D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4C7129D1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2E2672DA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6839233E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5E731676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0954050C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2C613CE1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46B1310C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7BB94FD2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75CA3678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1E81D696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2984F009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54097825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2C418B0A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63B56446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39F4C527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67F7C000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25E86A04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58F60787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1589E6E1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31887D69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1DFD9D08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6E29B3AE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198C6BB0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269777C3" w14:textId="74F6ED90" w:rsidR="009E021E" w:rsidRPr="009E021E" w:rsidRDefault="009E021E" w:rsidP="009E021E">
      <w:pPr>
        <w:ind w:firstLine="5387"/>
        <w:jc w:val="right"/>
        <w:rPr>
          <w:i/>
          <w:spacing w:val="-4"/>
        </w:rPr>
      </w:pPr>
      <w:r w:rsidRPr="009E021E">
        <w:rPr>
          <w:i/>
          <w:spacing w:val="-4"/>
        </w:rPr>
        <w:lastRenderedPageBreak/>
        <w:t xml:space="preserve">Приложение № 3 </w:t>
      </w:r>
    </w:p>
    <w:p w14:paraId="1BDA4CC8" w14:textId="77777777" w:rsidR="009E021E" w:rsidRPr="009E021E" w:rsidRDefault="009E021E" w:rsidP="009E021E">
      <w:pPr>
        <w:jc w:val="right"/>
        <w:rPr>
          <w:i/>
          <w:spacing w:val="-4"/>
        </w:rPr>
      </w:pPr>
      <w:r w:rsidRPr="009E021E">
        <w:rPr>
          <w:i/>
          <w:spacing w:val="-4"/>
        </w:rPr>
        <w:t>к Постановлению Президиума № 11 от 15.04.2022 г.</w:t>
      </w:r>
    </w:p>
    <w:p w14:paraId="20C05F70" w14:textId="77777777" w:rsidR="009E021E" w:rsidRPr="009E021E" w:rsidRDefault="009E021E" w:rsidP="009E021E">
      <w:pPr>
        <w:rPr>
          <w:spacing w:val="-4"/>
        </w:rPr>
      </w:pPr>
    </w:p>
    <w:p w14:paraId="2EE66F7D" w14:textId="77777777" w:rsidR="00E03942" w:rsidRPr="009E021E" w:rsidRDefault="00E03942" w:rsidP="009E021E">
      <w:pPr>
        <w:rPr>
          <w:spacing w:val="-4"/>
          <w:sz w:val="28"/>
          <w:szCs w:val="28"/>
        </w:rPr>
      </w:pPr>
    </w:p>
    <w:p w14:paraId="594FCA80" w14:textId="0CFA844B" w:rsidR="00E03942" w:rsidRPr="009E021E" w:rsidRDefault="00E03942" w:rsidP="009E021E">
      <w:pPr>
        <w:jc w:val="center"/>
        <w:rPr>
          <w:b/>
          <w:spacing w:val="-4"/>
          <w:sz w:val="28"/>
          <w:szCs w:val="28"/>
        </w:rPr>
      </w:pPr>
      <w:r w:rsidRPr="009E021E">
        <w:rPr>
          <w:b/>
          <w:spacing w:val="-4"/>
          <w:sz w:val="28"/>
          <w:szCs w:val="28"/>
        </w:rPr>
        <w:t>Профсоюзные уроки в учебных з</w:t>
      </w:r>
      <w:r w:rsidR="009E021E" w:rsidRPr="009E021E">
        <w:rPr>
          <w:b/>
          <w:spacing w:val="-4"/>
          <w:sz w:val="28"/>
          <w:szCs w:val="28"/>
        </w:rPr>
        <w:t>аведениях в преддверии Первомая</w:t>
      </w:r>
    </w:p>
    <w:p w14:paraId="65188443" w14:textId="77777777" w:rsidR="00E03942" w:rsidRPr="009E021E" w:rsidRDefault="00E03942" w:rsidP="009E021E">
      <w:pPr>
        <w:jc w:val="center"/>
        <w:rPr>
          <w:b/>
          <w:spacing w:val="-4"/>
          <w:sz w:val="28"/>
          <w:szCs w:val="28"/>
        </w:rPr>
      </w:pPr>
    </w:p>
    <w:p w14:paraId="7896F087" w14:textId="74469A76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В рамках Всероссийского молодежного профсоюзного форума ФНПР «Стратегический резерв» участниками были разработаны материалы Планы проведения внеклассных мероприятий для учащихся общеобразовательных учреждений. </w:t>
      </w:r>
    </w:p>
    <w:p w14:paraId="5196645A" w14:textId="548AEC5D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>Разработанные материалы предназначены для начальных, 9 и 11 классов.</w:t>
      </w:r>
    </w:p>
    <w:p w14:paraId="1194AD89" w14:textId="77777777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Цель проведения мероприятия: </w:t>
      </w:r>
    </w:p>
    <w:p w14:paraId="0FD21646" w14:textId="77777777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>- знакомство с основами трудового законодательства;</w:t>
      </w:r>
    </w:p>
    <w:p w14:paraId="09AD2312" w14:textId="77777777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>- ознакомление с профсоюзным движением страны;</w:t>
      </w:r>
    </w:p>
    <w:p w14:paraId="52272063" w14:textId="77777777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>- мотивация профсоюзного членства.</w:t>
      </w:r>
    </w:p>
    <w:p w14:paraId="42124E4E" w14:textId="709A9967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Методические материалы для проведения доступны для скачивания по ссылке: </w:t>
      </w:r>
      <w:hyperlink r:id="rId8" w:history="1">
        <w:r w:rsidRPr="009E021E">
          <w:rPr>
            <w:rStyle w:val="a9"/>
            <w:spacing w:val="-4"/>
            <w:sz w:val="28"/>
            <w:szCs w:val="28"/>
          </w:rPr>
          <w:t>https://1may.fnpr.ru/forms_of_action</w:t>
        </w:r>
      </w:hyperlink>
      <w:r w:rsidRPr="009E021E">
        <w:rPr>
          <w:spacing w:val="-4"/>
          <w:sz w:val="28"/>
          <w:szCs w:val="28"/>
        </w:rPr>
        <w:t xml:space="preserve"> </w:t>
      </w:r>
    </w:p>
    <w:p w14:paraId="5352E618" w14:textId="662A8218" w:rsidR="00E03942" w:rsidRPr="009E021E" w:rsidRDefault="00E03942" w:rsidP="009E021E">
      <w:pPr>
        <w:ind w:firstLine="708"/>
        <w:jc w:val="both"/>
        <w:rPr>
          <w:spacing w:val="-4"/>
          <w:sz w:val="28"/>
          <w:szCs w:val="28"/>
        </w:rPr>
      </w:pPr>
      <w:r w:rsidRPr="009E021E">
        <w:rPr>
          <w:spacing w:val="-4"/>
          <w:sz w:val="28"/>
          <w:szCs w:val="28"/>
        </w:rPr>
        <w:t xml:space="preserve">Сценарии, подготовленные для учащихся 9-11 классов, могут также использоваться для учащихся </w:t>
      </w:r>
      <w:proofErr w:type="spellStart"/>
      <w:r w:rsidRPr="009E021E">
        <w:rPr>
          <w:spacing w:val="-4"/>
          <w:sz w:val="28"/>
          <w:szCs w:val="28"/>
        </w:rPr>
        <w:t>сузов</w:t>
      </w:r>
      <w:proofErr w:type="spellEnd"/>
      <w:r w:rsidRPr="009E021E">
        <w:rPr>
          <w:spacing w:val="-4"/>
          <w:sz w:val="28"/>
          <w:szCs w:val="28"/>
        </w:rPr>
        <w:t xml:space="preserve"> и вузов. В случае использования собственных сценариев, материалы пр</w:t>
      </w:r>
      <w:r w:rsidR="009E021E" w:rsidRPr="009E021E">
        <w:rPr>
          <w:spacing w:val="-4"/>
          <w:sz w:val="28"/>
          <w:szCs w:val="28"/>
        </w:rPr>
        <w:t xml:space="preserve">едварительно согласовываются </w:t>
      </w:r>
      <w:r w:rsidRPr="009E021E">
        <w:rPr>
          <w:spacing w:val="-4"/>
          <w:sz w:val="28"/>
          <w:szCs w:val="28"/>
        </w:rPr>
        <w:t>с вышестоящей профсоюзной организацией.</w:t>
      </w:r>
    </w:p>
    <w:p w14:paraId="2E5205CE" w14:textId="77777777" w:rsidR="00E03942" w:rsidRPr="009E021E" w:rsidRDefault="00E03942" w:rsidP="009E021E">
      <w:pPr>
        <w:jc w:val="both"/>
        <w:rPr>
          <w:spacing w:val="-4"/>
        </w:rPr>
      </w:pPr>
    </w:p>
    <w:p w14:paraId="1B928480" w14:textId="77777777" w:rsidR="00E03942" w:rsidRPr="009E021E" w:rsidRDefault="00E03942" w:rsidP="009E021E">
      <w:pPr>
        <w:jc w:val="both"/>
        <w:rPr>
          <w:spacing w:val="-4"/>
        </w:rPr>
      </w:pPr>
    </w:p>
    <w:p w14:paraId="5EF1E496" w14:textId="77777777" w:rsidR="00E03942" w:rsidRPr="009E021E" w:rsidRDefault="00E03942" w:rsidP="009E021E">
      <w:pPr>
        <w:rPr>
          <w:spacing w:val="-4"/>
        </w:rPr>
      </w:pPr>
    </w:p>
    <w:p w14:paraId="10379011" w14:textId="77777777" w:rsidR="001433D0" w:rsidRPr="009E021E" w:rsidRDefault="001433D0" w:rsidP="009E021E">
      <w:pPr>
        <w:rPr>
          <w:spacing w:val="-4"/>
          <w:sz w:val="28"/>
          <w:szCs w:val="28"/>
        </w:rPr>
      </w:pPr>
    </w:p>
    <w:p w14:paraId="07CDC3B7" w14:textId="01356D49" w:rsidR="009E021E" w:rsidRPr="009E021E" w:rsidRDefault="009E021E" w:rsidP="009E021E">
      <w:pPr>
        <w:ind w:firstLine="5387"/>
        <w:jc w:val="right"/>
        <w:rPr>
          <w:i/>
          <w:spacing w:val="-4"/>
        </w:rPr>
      </w:pPr>
      <w:r w:rsidRPr="009E021E">
        <w:rPr>
          <w:i/>
          <w:spacing w:val="-4"/>
        </w:rPr>
        <w:t xml:space="preserve">Приложение № 4 </w:t>
      </w:r>
    </w:p>
    <w:p w14:paraId="7BD9F3A8" w14:textId="77777777" w:rsidR="009E021E" w:rsidRPr="009E021E" w:rsidRDefault="009E021E" w:rsidP="009E021E">
      <w:pPr>
        <w:jc w:val="right"/>
        <w:rPr>
          <w:i/>
          <w:spacing w:val="-4"/>
        </w:rPr>
      </w:pPr>
      <w:r w:rsidRPr="009E021E">
        <w:rPr>
          <w:i/>
          <w:spacing w:val="-4"/>
        </w:rPr>
        <w:t>к Постановлению Президиума № 11 от 15.04.2022 г.</w:t>
      </w:r>
    </w:p>
    <w:p w14:paraId="77B3CD0A" w14:textId="77777777" w:rsidR="001433D0" w:rsidRPr="009E021E" w:rsidRDefault="001433D0" w:rsidP="009E021E">
      <w:pPr>
        <w:ind w:firstLine="5103"/>
        <w:rPr>
          <w:spacing w:val="-4"/>
          <w:sz w:val="28"/>
          <w:szCs w:val="28"/>
        </w:rPr>
      </w:pPr>
    </w:p>
    <w:p w14:paraId="79AE2F21" w14:textId="77777777" w:rsidR="009E021E" w:rsidRPr="009E021E" w:rsidRDefault="009E021E" w:rsidP="009E021E">
      <w:pPr>
        <w:ind w:firstLine="5103"/>
        <w:rPr>
          <w:spacing w:val="-4"/>
          <w:sz w:val="28"/>
          <w:szCs w:val="28"/>
        </w:rPr>
      </w:pPr>
    </w:p>
    <w:p w14:paraId="442BF75A" w14:textId="77777777" w:rsidR="001433D0" w:rsidRPr="009E021E" w:rsidRDefault="001433D0" w:rsidP="009E021E">
      <w:pPr>
        <w:jc w:val="center"/>
        <w:rPr>
          <w:b/>
          <w:spacing w:val="-4"/>
          <w:sz w:val="28"/>
          <w:szCs w:val="28"/>
        </w:rPr>
      </w:pPr>
      <w:r w:rsidRPr="009E021E">
        <w:rPr>
          <w:b/>
          <w:spacing w:val="-4"/>
          <w:sz w:val="28"/>
          <w:szCs w:val="28"/>
        </w:rPr>
        <w:t>Логотип Первомайской акции профсоюзов в 2022 году:</w:t>
      </w:r>
    </w:p>
    <w:p w14:paraId="7A2B3F34" w14:textId="77777777" w:rsidR="001433D0" w:rsidRPr="009E021E" w:rsidRDefault="001433D0" w:rsidP="009E021E">
      <w:pPr>
        <w:rPr>
          <w:spacing w:val="-4"/>
          <w:sz w:val="28"/>
          <w:szCs w:val="28"/>
        </w:rPr>
      </w:pPr>
    </w:p>
    <w:p w14:paraId="6F53F797" w14:textId="77777777" w:rsidR="001433D0" w:rsidRPr="009E021E" w:rsidRDefault="001433D0" w:rsidP="009E021E">
      <w:pPr>
        <w:rPr>
          <w:spacing w:val="-4"/>
          <w:sz w:val="28"/>
          <w:szCs w:val="28"/>
        </w:rPr>
      </w:pPr>
    </w:p>
    <w:p w14:paraId="6C68A8A6" w14:textId="77777777" w:rsidR="001433D0" w:rsidRPr="009E021E" w:rsidRDefault="001433D0" w:rsidP="009E021E">
      <w:pPr>
        <w:rPr>
          <w:spacing w:val="-4"/>
          <w:sz w:val="28"/>
          <w:szCs w:val="28"/>
        </w:rPr>
      </w:pPr>
    </w:p>
    <w:p w14:paraId="4C508FC6" w14:textId="061ACC44" w:rsidR="001433D0" w:rsidRPr="009E021E" w:rsidRDefault="001433D0" w:rsidP="009E021E">
      <w:pPr>
        <w:jc w:val="center"/>
        <w:rPr>
          <w:spacing w:val="-4"/>
          <w:sz w:val="28"/>
          <w:szCs w:val="28"/>
        </w:rPr>
        <w:sectPr w:rsidR="001433D0" w:rsidRPr="009E021E" w:rsidSect="009E02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E021E">
        <w:rPr>
          <w:noProof/>
          <w:spacing w:val="-4"/>
        </w:rPr>
        <w:drawing>
          <wp:inline distT="0" distB="0" distL="0" distR="0" wp14:anchorId="4D1AFCBB" wp14:editId="3D8111DA">
            <wp:extent cx="3457575" cy="252054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82" t="11681" r="19508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97" cy="252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708"/>
        <w:gridCol w:w="567"/>
        <w:gridCol w:w="851"/>
        <w:gridCol w:w="992"/>
        <w:gridCol w:w="818"/>
        <w:gridCol w:w="500"/>
        <w:gridCol w:w="500"/>
        <w:gridCol w:w="528"/>
        <w:gridCol w:w="529"/>
        <w:gridCol w:w="500"/>
        <w:gridCol w:w="500"/>
        <w:gridCol w:w="645"/>
        <w:gridCol w:w="806"/>
        <w:gridCol w:w="236"/>
        <w:gridCol w:w="460"/>
        <w:gridCol w:w="692"/>
        <w:gridCol w:w="1774"/>
        <w:gridCol w:w="1410"/>
        <w:gridCol w:w="252"/>
      </w:tblGrid>
      <w:tr w:rsidR="00542088" w:rsidRPr="00704222" w14:paraId="647FE419" w14:textId="77777777" w:rsidTr="009E021E">
        <w:trPr>
          <w:trHeight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978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12F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194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757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FB9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721C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736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0B1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A7C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4E7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20D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84A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102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76C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114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83BE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B2A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2550" w14:textId="6F3A104E" w:rsidR="009E021E" w:rsidRDefault="009E021E" w:rsidP="009E021E">
            <w:pPr>
              <w:ind w:firstLine="5387"/>
              <w:jc w:val="center"/>
              <w:rPr>
                <w:i/>
              </w:rPr>
            </w:pPr>
            <w:proofErr w:type="spellStart"/>
            <w:r w:rsidRPr="009E021E">
              <w:rPr>
                <w:i/>
              </w:rPr>
              <w:t>и</w:t>
            </w:r>
            <w:r>
              <w:rPr>
                <w:i/>
              </w:rPr>
              <w:t>Приложение</w:t>
            </w:r>
            <w:proofErr w:type="spellEnd"/>
            <w:r>
              <w:rPr>
                <w:i/>
              </w:rPr>
              <w:t xml:space="preserve"> </w:t>
            </w:r>
            <w:r w:rsidRPr="009E021E">
              <w:rPr>
                <w:i/>
              </w:rPr>
              <w:t xml:space="preserve">№ </w:t>
            </w:r>
            <w:r>
              <w:rPr>
                <w:i/>
              </w:rPr>
              <w:t>5</w:t>
            </w:r>
            <w:r w:rsidRPr="009E021E">
              <w:rPr>
                <w:i/>
              </w:rPr>
              <w:t xml:space="preserve"> </w:t>
            </w:r>
          </w:p>
          <w:p w14:paraId="43B2E75A" w14:textId="77777777" w:rsidR="009E021E" w:rsidRDefault="009E021E" w:rsidP="009E021E">
            <w:pPr>
              <w:rPr>
                <w:i/>
              </w:rPr>
            </w:pPr>
            <w:r w:rsidRPr="009E021E">
              <w:rPr>
                <w:i/>
              </w:rPr>
              <w:t xml:space="preserve">к Постановлению Президиума № 11 </w:t>
            </w:r>
          </w:p>
          <w:p w14:paraId="67984827" w14:textId="4162328D" w:rsidR="009E021E" w:rsidRDefault="009E021E" w:rsidP="009E021E">
            <w:r w:rsidRPr="009E021E">
              <w:rPr>
                <w:i/>
              </w:rPr>
              <w:t>от 15.04.2022 г.</w:t>
            </w:r>
          </w:p>
          <w:p w14:paraId="4CE6FFEF" w14:textId="38850833" w:rsidR="00704222" w:rsidRPr="00D54587" w:rsidRDefault="00704222" w:rsidP="00117C73">
            <w:pPr>
              <w:jc w:val="right"/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56065" w14:textId="77777777" w:rsidR="00704222" w:rsidRPr="00704222" w:rsidRDefault="00704222" w:rsidP="00704222">
            <w:pPr>
              <w:jc w:val="center"/>
              <w:rPr>
                <w:i/>
                <w:iCs/>
                <w:color w:val="000000"/>
                <w:sz w:val="15"/>
                <w:szCs w:val="15"/>
              </w:rPr>
            </w:pPr>
          </w:p>
        </w:tc>
      </w:tr>
      <w:tr w:rsidR="00542088" w:rsidRPr="00704222" w14:paraId="222A6EBD" w14:textId="77777777" w:rsidTr="00542088">
        <w:trPr>
          <w:trHeight w:val="922"/>
        </w:trPr>
        <w:tc>
          <w:tcPr>
            <w:tcW w:w="15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7205" w14:textId="50D99FD2" w:rsidR="00542088" w:rsidRPr="00704222" w:rsidRDefault="00542088" w:rsidP="00704222">
            <w:pPr>
              <w:jc w:val="center"/>
              <w:rPr>
                <w:color w:val="000000"/>
                <w:sz w:val="28"/>
                <w:szCs w:val="28"/>
              </w:rPr>
            </w:pPr>
            <w:r w:rsidRPr="00704222">
              <w:rPr>
                <w:b/>
                <w:bCs/>
                <w:color w:val="000000"/>
                <w:sz w:val="28"/>
                <w:szCs w:val="28"/>
              </w:rPr>
              <w:t>ИТОГОВАЯ 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региональных организаций Общероссийского Профсоюза образования</w:t>
            </w:r>
            <w:r w:rsidRPr="00704222">
              <w:rPr>
                <w:color w:val="000000"/>
                <w:sz w:val="28"/>
                <w:szCs w:val="28"/>
              </w:rPr>
              <w:br/>
              <w:t>о формах проведения Первомайской акции профсоюзов в 202</w:t>
            </w:r>
            <w:r w:rsidR="007F5228">
              <w:rPr>
                <w:color w:val="000000"/>
                <w:sz w:val="28"/>
                <w:szCs w:val="28"/>
              </w:rPr>
              <w:t>2</w:t>
            </w:r>
            <w:r w:rsidRPr="00704222">
              <w:rPr>
                <w:color w:val="000000"/>
                <w:sz w:val="28"/>
                <w:szCs w:val="28"/>
              </w:rPr>
              <w:t xml:space="preserve"> году </w:t>
            </w:r>
            <w:r w:rsidRPr="00704222">
              <w:rPr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29C" w14:textId="77777777" w:rsidR="00542088" w:rsidRPr="00704222" w:rsidRDefault="00542088" w:rsidP="007042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542088" w:rsidRPr="00704222" w14:paraId="55C0D17F" w14:textId="77777777" w:rsidTr="00542088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9FF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704222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14611" w14:textId="77777777" w:rsidR="00542088" w:rsidRDefault="00542088" w:rsidP="00704222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 xml:space="preserve">Наименование региональной  </w:t>
            </w:r>
          </w:p>
          <w:p w14:paraId="4A776476" w14:textId="5519CDB8" w:rsidR="00542088" w:rsidRPr="00704222" w:rsidRDefault="00542088" w:rsidP="00704222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организации Профсоюза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5E120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Общее количество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A75CC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 xml:space="preserve">Общее количество участников, чел. 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DF8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Информация об очных коллективных мероприятиях</w:t>
            </w:r>
          </w:p>
        </w:tc>
        <w:tc>
          <w:tcPr>
            <w:tcW w:w="58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6F18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 xml:space="preserve">Информация о дополнительных мероприятиях/ акциях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43E" w14:textId="77777777" w:rsidR="00542088" w:rsidRPr="00704222" w:rsidRDefault="00542088" w:rsidP="007042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222">
              <w:rPr>
                <w:bCs/>
                <w:color w:val="000000"/>
                <w:sz w:val="22"/>
                <w:szCs w:val="22"/>
              </w:rPr>
              <w:t>Участие Главы субъекта, представителей власти, политических партий и движений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034" w14:textId="77777777" w:rsidR="00542088" w:rsidRPr="00704222" w:rsidRDefault="00542088" w:rsidP="007042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222">
              <w:rPr>
                <w:bCs/>
                <w:color w:val="000000"/>
                <w:sz w:val="22"/>
                <w:szCs w:val="22"/>
              </w:rPr>
              <w:t xml:space="preserve">Проблемы, возникшие в ходе проведения акции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AEC7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088" w:rsidRPr="00704222" w14:paraId="54962B28" w14:textId="77777777" w:rsidTr="00542088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0BB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5FD7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A940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68B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14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Митинги и шествия в региональных центрах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B47" w14:textId="67965AEE" w:rsidR="00542088" w:rsidRPr="00704222" w:rsidRDefault="00542088" w:rsidP="00542088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Митинги и шествия в иных населенных пунктах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4222">
              <w:rPr>
                <w:color w:val="000000"/>
                <w:sz w:val="22"/>
                <w:szCs w:val="22"/>
              </w:rPr>
              <w:t>(исключая региональные центры)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4357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пикеты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4490" w14:textId="2C3BF632" w:rsidR="00542088" w:rsidRPr="00704222" w:rsidRDefault="00542088" w:rsidP="005420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Pr="00704222">
              <w:rPr>
                <w:color w:val="000000"/>
                <w:sz w:val="22"/>
                <w:szCs w:val="22"/>
              </w:rPr>
              <w:t>обра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04222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07A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иные очные формы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719F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онлайн формы, кроме голосования за Резолюцию ФНПР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2764" w14:textId="434B9F05" w:rsidR="00542088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704222">
              <w:rPr>
                <w:color w:val="000000"/>
                <w:sz w:val="22"/>
                <w:szCs w:val="22"/>
              </w:rPr>
              <w:t>олодёж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F78E290" w14:textId="77777777" w:rsidR="00542088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4222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7042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222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D22BB33" w14:textId="2E8CED50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4222">
              <w:rPr>
                <w:color w:val="000000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695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1110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1F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088" w:rsidRPr="00704222" w14:paraId="6D6020F6" w14:textId="77777777" w:rsidTr="00542088">
        <w:trPr>
          <w:trHeight w:val="2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853C" w14:textId="0B98999D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1143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F3C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BDF8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9F86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695A5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67BD18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E3FF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90FD8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1A9E1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F29D4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4850E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1382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46113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CEA2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E8765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D094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8DB1B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236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B5CB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01B" w14:textId="77777777" w:rsidR="00542088" w:rsidRPr="00704222" w:rsidRDefault="00542088" w:rsidP="007042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42088" w:rsidRPr="00704222" w14:paraId="311CB412" w14:textId="77777777" w:rsidTr="009E021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F73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FC7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655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7D6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EC2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427" w14:textId="3D0A8080" w:rsidR="00542088" w:rsidRPr="00704222" w:rsidRDefault="00542088" w:rsidP="00C23ABB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051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D73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F84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385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39D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71E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81D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83B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779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734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575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51B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9FE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D0D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C60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</w:p>
        </w:tc>
      </w:tr>
      <w:tr w:rsidR="00542088" w:rsidRPr="00704222" w14:paraId="57BCCECF" w14:textId="77777777" w:rsidTr="00302AC2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E2C" w14:textId="77777777" w:rsidR="00704222" w:rsidRPr="00704222" w:rsidRDefault="00704222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A56" w14:textId="77777777" w:rsidR="00704222" w:rsidRPr="00704222" w:rsidRDefault="00704222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29A" w14:textId="77777777" w:rsidR="00704222" w:rsidRPr="00704222" w:rsidRDefault="00704222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439" w14:textId="77777777" w:rsidR="00704222" w:rsidRPr="00704222" w:rsidRDefault="00704222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639" w14:textId="77777777" w:rsidR="00704222" w:rsidRPr="00704222" w:rsidRDefault="00704222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88A" w14:textId="56F0735C" w:rsidR="00704222" w:rsidRPr="00704222" w:rsidRDefault="00704222" w:rsidP="00C23ABB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C30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00D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88E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484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921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445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0BC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E4C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924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A9F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902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400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86A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7C4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88F4" w14:textId="77777777" w:rsidR="00704222" w:rsidRPr="00704222" w:rsidRDefault="00704222" w:rsidP="007042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61BA7DB" w14:textId="7EE90422" w:rsidR="00704222" w:rsidRDefault="00704222" w:rsidP="00AA5F90">
      <w:pPr>
        <w:rPr>
          <w:sz w:val="28"/>
          <w:szCs w:val="28"/>
        </w:rPr>
      </w:pPr>
    </w:p>
    <w:p w14:paraId="4E929810" w14:textId="77777777" w:rsidR="00542088" w:rsidRDefault="00542088" w:rsidP="00542088">
      <w:pPr>
        <w:rPr>
          <w:b/>
          <w:bCs/>
          <w:color w:val="000000"/>
        </w:rPr>
      </w:pPr>
      <w:r w:rsidRPr="00704222">
        <w:rPr>
          <w:b/>
          <w:bCs/>
          <w:color w:val="000000"/>
        </w:rPr>
        <w:t>Примечание:</w:t>
      </w:r>
    </w:p>
    <w:p w14:paraId="6B0E9C40" w14:textId="77777777" w:rsidR="00542088" w:rsidRPr="00302AC2" w:rsidRDefault="00542088" w:rsidP="00542088">
      <w:pPr>
        <w:rPr>
          <w:sz w:val="10"/>
          <w:szCs w:val="10"/>
        </w:rPr>
      </w:pPr>
    </w:p>
    <w:p w14:paraId="0471D236" w14:textId="5E6E7AF9" w:rsidR="00704222" w:rsidRDefault="00542088" w:rsidP="00AA5F90">
      <w:pPr>
        <w:rPr>
          <w:color w:val="000000"/>
        </w:rPr>
      </w:pPr>
      <w:r w:rsidRPr="00704222">
        <w:rPr>
          <w:color w:val="000000"/>
        </w:rPr>
        <w:t>В строке «ИТОГО» поля, отмеченные «--», не заполняются</w:t>
      </w:r>
    </w:p>
    <w:sectPr w:rsidR="00704222" w:rsidSect="00D545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4DB"/>
    <w:multiLevelType w:val="hybridMultilevel"/>
    <w:tmpl w:val="FA6228FA"/>
    <w:lvl w:ilvl="0" w:tplc="869EE386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F42647B"/>
    <w:multiLevelType w:val="multilevel"/>
    <w:tmpl w:val="EFDA305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2" w15:restartNumberingAfterBreak="0">
    <w:nsid w:val="36A22A05"/>
    <w:multiLevelType w:val="hybridMultilevel"/>
    <w:tmpl w:val="8DF46C0C"/>
    <w:lvl w:ilvl="0" w:tplc="60C00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BBE49AAA">
      <w:start w:val="1"/>
      <w:numFmt w:val="lowerLetter"/>
      <w:lvlText w:val="%2."/>
      <w:lvlJc w:val="left"/>
      <w:pPr>
        <w:ind w:left="1440" w:hanging="360"/>
      </w:pPr>
    </w:lvl>
    <w:lvl w:ilvl="2" w:tplc="06FAE568">
      <w:start w:val="1"/>
      <w:numFmt w:val="lowerRoman"/>
      <w:lvlText w:val="%3."/>
      <w:lvlJc w:val="right"/>
      <w:pPr>
        <w:ind w:left="2160" w:hanging="180"/>
      </w:pPr>
    </w:lvl>
    <w:lvl w:ilvl="3" w:tplc="6BB43B4E">
      <w:start w:val="1"/>
      <w:numFmt w:val="decimal"/>
      <w:lvlText w:val="%4."/>
      <w:lvlJc w:val="left"/>
      <w:pPr>
        <w:ind w:left="2880" w:hanging="360"/>
      </w:pPr>
    </w:lvl>
    <w:lvl w:ilvl="4" w:tplc="8DE8A902">
      <w:start w:val="1"/>
      <w:numFmt w:val="lowerLetter"/>
      <w:lvlText w:val="%5."/>
      <w:lvlJc w:val="left"/>
      <w:pPr>
        <w:ind w:left="3600" w:hanging="360"/>
      </w:pPr>
    </w:lvl>
    <w:lvl w:ilvl="5" w:tplc="6264F456">
      <w:start w:val="1"/>
      <w:numFmt w:val="lowerRoman"/>
      <w:lvlText w:val="%6."/>
      <w:lvlJc w:val="right"/>
      <w:pPr>
        <w:ind w:left="4320" w:hanging="180"/>
      </w:pPr>
    </w:lvl>
    <w:lvl w:ilvl="6" w:tplc="178801D8">
      <w:start w:val="1"/>
      <w:numFmt w:val="decimal"/>
      <w:lvlText w:val="%7."/>
      <w:lvlJc w:val="left"/>
      <w:pPr>
        <w:ind w:left="5040" w:hanging="360"/>
      </w:pPr>
    </w:lvl>
    <w:lvl w:ilvl="7" w:tplc="3E8E170A">
      <w:start w:val="1"/>
      <w:numFmt w:val="lowerLetter"/>
      <w:lvlText w:val="%8."/>
      <w:lvlJc w:val="left"/>
      <w:pPr>
        <w:ind w:left="5760" w:hanging="360"/>
      </w:pPr>
    </w:lvl>
    <w:lvl w:ilvl="8" w:tplc="2B2CBB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841"/>
    <w:multiLevelType w:val="hybridMultilevel"/>
    <w:tmpl w:val="DB04DC1C"/>
    <w:lvl w:ilvl="0" w:tplc="B5F65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0"/>
    <w:rsid w:val="00004020"/>
    <w:rsid w:val="00080A1E"/>
    <w:rsid w:val="0009092C"/>
    <w:rsid w:val="000E7947"/>
    <w:rsid w:val="00112DF8"/>
    <w:rsid w:val="00117C73"/>
    <w:rsid w:val="00130A1C"/>
    <w:rsid w:val="001433D0"/>
    <w:rsid w:val="001A2238"/>
    <w:rsid w:val="001C2927"/>
    <w:rsid w:val="00246FA7"/>
    <w:rsid w:val="00297955"/>
    <w:rsid w:val="002B4468"/>
    <w:rsid w:val="002D7CD7"/>
    <w:rsid w:val="002F31FB"/>
    <w:rsid w:val="00302AC2"/>
    <w:rsid w:val="0031545F"/>
    <w:rsid w:val="00324413"/>
    <w:rsid w:val="003719A1"/>
    <w:rsid w:val="00380752"/>
    <w:rsid w:val="00415DB7"/>
    <w:rsid w:val="00440724"/>
    <w:rsid w:val="00441618"/>
    <w:rsid w:val="00473A96"/>
    <w:rsid w:val="00497D81"/>
    <w:rsid w:val="004C79E7"/>
    <w:rsid w:val="004D224D"/>
    <w:rsid w:val="004F04DD"/>
    <w:rsid w:val="00500804"/>
    <w:rsid w:val="005023B6"/>
    <w:rsid w:val="00542088"/>
    <w:rsid w:val="005F6C95"/>
    <w:rsid w:val="006015C5"/>
    <w:rsid w:val="006018F5"/>
    <w:rsid w:val="0062160F"/>
    <w:rsid w:val="00624C62"/>
    <w:rsid w:val="00653B48"/>
    <w:rsid w:val="00674700"/>
    <w:rsid w:val="006914BD"/>
    <w:rsid w:val="00704222"/>
    <w:rsid w:val="007219A6"/>
    <w:rsid w:val="0079202E"/>
    <w:rsid w:val="007F5228"/>
    <w:rsid w:val="00822C18"/>
    <w:rsid w:val="0084152D"/>
    <w:rsid w:val="0086053D"/>
    <w:rsid w:val="00891346"/>
    <w:rsid w:val="0089584E"/>
    <w:rsid w:val="009549A6"/>
    <w:rsid w:val="00974D2A"/>
    <w:rsid w:val="009A6C63"/>
    <w:rsid w:val="009E021E"/>
    <w:rsid w:val="00A05C55"/>
    <w:rsid w:val="00A37EA8"/>
    <w:rsid w:val="00A57414"/>
    <w:rsid w:val="00AA5F90"/>
    <w:rsid w:val="00AC1279"/>
    <w:rsid w:val="00B32122"/>
    <w:rsid w:val="00B80856"/>
    <w:rsid w:val="00B8693C"/>
    <w:rsid w:val="00BB38BF"/>
    <w:rsid w:val="00BF1B82"/>
    <w:rsid w:val="00C07583"/>
    <w:rsid w:val="00C23ABB"/>
    <w:rsid w:val="00C60DF6"/>
    <w:rsid w:val="00CC6938"/>
    <w:rsid w:val="00D2075C"/>
    <w:rsid w:val="00D41C46"/>
    <w:rsid w:val="00D54587"/>
    <w:rsid w:val="00D7054F"/>
    <w:rsid w:val="00D80D89"/>
    <w:rsid w:val="00D825D7"/>
    <w:rsid w:val="00DA12DA"/>
    <w:rsid w:val="00DF0C98"/>
    <w:rsid w:val="00E03942"/>
    <w:rsid w:val="00E667D4"/>
    <w:rsid w:val="00EB04F1"/>
    <w:rsid w:val="00ED3C0C"/>
    <w:rsid w:val="00EE7FDA"/>
    <w:rsid w:val="00F275C0"/>
    <w:rsid w:val="00F419FB"/>
    <w:rsid w:val="00F604A2"/>
    <w:rsid w:val="00F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4090"/>
  <w15:chartTrackingRefBased/>
  <w15:docId w15:val="{95383E8D-2035-4542-B6FE-92AE414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9E7"/>
    <w:pPr>
      <w:ind w:left="720"/>
      <w:contextualSpacing/>
    </w:pPr>
  </w:style>
  <w:style w:type="table" w:styleId="a5">
    <w:name w:val="Table Grid"/>
    <w:basedOn w:val="a1"/>
    <w:rsid w:val="004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4C79E7"/>
  </w:style>
  <w:style w:type="paragraph" w:styleId="a7">
    <w:name w:val="Balloon Text"/>
    <w:basedOn w:val="a"/>
    <w:link w:val="a8"/>
    <w:uiPriority w:val="99"/>
    <w:semiHidden/>
    <w:unhideWhenUsed/>
    <w:rsid w:val="00497D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D8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6018F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24D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F419FB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E03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ay.fnpr.ru/forms_of_a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edun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2022-04-14T12:33:00Z</cp:lastPrinted>
  <dcterms:created xsi:type="dcterms:W3CDTF">2022-04-25T11:58:00Z</dcterms:created>
  <dcterms:modified xsi:type="dcterms:W3CDTF">2022-04-25T11:58:00Z</dcterms:modified>
</cp:coreProperties>
</file>