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2877CD" w:rsidRPr="00C12FCD" w14:paraId="30F8F42C" w14:textId="77777777" w:rsidTr="002877CD">
        <w:trPr>
          <w:trHeight w:hRule="exact" w:val="1054"/>
        </w:trPr>
        <w:tc>
          <w:tcPr>
            <w:tcW w:w="10421" w:type="dxa"/>
            <w:gridSpan w:val="3"/>
          </w:tcPr>
          <w:p w14:paraId="3E0DC2DA" w14:textId="77777777" w:rsidR="002877CD" w:rsidRPr="00C12FCD" w:rsidRDefault="002877CD" w:rsidP="002877C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F851F8" wp14:editId="756D9100">
                  <wp:extent cx="514985" cy="57658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7CD" w:rsidRPr="00C12FCD" w14:paraId="5CC46322" w14:textId="77777777" w:rsidTr="002877CD">
        <w:trPr>
          <w:trHeight w:hRule="exact" w:val="2205"/>
        </w:trPr>
        <w:tc>
          <w:tcPr>
            <w:tcW w:w="10421" w:type="dxa"/>
            <w:gridSpan w:val="3"/>
          </w:tcPr>
          <w:p w14:paraId="59BC00B1" w14:textId="77777777" w:rsidR="002877CD" w:rsidRPr="00C12FCD" w:rsidRDefault="002877CD" w:rsidP="002877C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F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C7375CC" w14:textId="77777777" w:rsidR="002877CD" w:rsidRPr="00C12FCD" w:rsidRDefault="002877CD" w:rsidP="002877CD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РЕГИОНАЛЬНАЯ ОРГАНИЗАЦИЯ ПРОФЕССИОНАЛЬНОГО СОЮЗА</w:t>
            </w:r>
          </w:p>
          <w:p w14:paraId="147AD161" w14:textId="77777777" w:rsidR="002877CD" w:rsidRDefault="002877CD" w:rsidP="002877C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46BF278B" w14:textId="77777777" w:rsidR="002877CD" w:rsidRPr="00C12FCD" w:rsidRDefault="002877CD" w:rsidP="002877C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2E5CC6E7" w14:textId="77777777" w:rsidR="002877CD" w:rsidRPr="00C12FCD" w:rsidRDefault="002877CD" w:rsidP="002877C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F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384769BB" w14:textId="77777777" w:rsidR="002877CD" w:rsidRPr="00C12FCD" w:rsidRDefault="002877CD" w:rsidP="002877C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AFEE4C" w14:textId="77777777" w:rsidR="002877CD" w:rsidRPr="00CC3958" w:rsidRDefault="002877CD" w:rsidP="002877C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</w:t>
            </w:r>
          </w:p>
          <w:p w14:paraId="46559866" w14:textId="77777777" w:rsidR="002877CD" w:rsidRPr="00C12FCD" w:rsidRDefault="002877CD" w:rsidP="002877CD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C3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2877CD" w:rsidRPr="00C12FCD" w14:paraId="6009D9E0" w14:textId="77777777" w:rsidTr="002877CD">
        <w:trPr>
          <w:trHeight w:hRule="exact" w:val="626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751C06A2" w14:textId="77777777" w:rsidR="002877CD" w:rsidRPr="00C12FCD" w:rsidRDefault="002877CD" w:rsidP="002877C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4F377BA6" w14:textId="77777777" w:rsidR="002877CD" w:rsidRPr="00C12FCD" w:rsidRDefault="002877CD" w:rsidP="002877CD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lang w:eastAsia="ar-SA"/>
              </w:rPr>
              <w:t>«16» декабря 2022 г.</w:t>
            </w:r>
          </w:p>
          <w:p w14:paraId="1E8F6074" w14:textId="77777777" w:rsidR="002877CD" w:rsidRPr="00C12FCD" w:rsidRDefault="002877CD" w:rsidP="002877C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D74111D" w14:textId="77777777" w:rsidR="002877CD" w:rsidRPr="00C12FCD" w:rsidRDefault="002877CD" w:rsidP="002877C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8C1709B" w14:textId="77777777" w:rsidR="002877CD" w:rsidRPr="00C12FCD" w:rsidRDefault="002877CD" w:rsidP="002877C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lang w:eastAsia="ar-SA"/>
              </w:rPr>
              <w:br/>
              <w:t xml:space="preserve">           № 9 -</w:t>
            </w:r>
            <w:r>
              <w:rPr>
                <w:rFonts w:ascii="Times New Roman" w:hAnsi="Times New Roman" w:cs="Times New Roman"/>
                <w:lang w:eastAsia="ar-SA"/>
              </w:rPr>
              <w:t xml:space="preserve"> 6</w:t>
            </w:r>
            <w:r w:rsidRPr="00C12FC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</w:tbl>
    <w:p w14:paraId="5419B3DC" w14:textId="62AE5586" w:rsidR="00E81291" w:rsidRPr="007A5A6B" w:rsidRDefault="00E81291" w:rsidP="00CC3958">
      <w:pPr>
        <w:suppressAutoHyphens/>
        <w:ind w:firstLine="709"/>
        <w:jc w:val="right"/>
        <w:rPr>
          <w:rFonts w:ascii="Times New Roman" w:hAnsi="Times New Roman"/>
          <w:bCs/>
          <w:iCs/>
          <w:spacing w:val="-4"/>
          <w:sz w:val="26"/>
          <w:szCs w:val="26"/>
        </w:rPr>
      </w:pPr>
    </w:p>
    <w:p w14:paraId="43778F9F" w14:textId="77777777" w:rsidR="00CC3958" w:rsidRDefault="00CC3958" w:rsidP="00CC39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FD482" w14:textId="77777777" w:rsidR="00CC3958" w:rsidRDefault="00CC3958" w:rsidP="00CC39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A0993">
        <w:rPr>
          <w:rFonts w:ascii="Times New Roman" w:eastAsia="Times New Roman" w:hAnsi="Times New Roman" w:cs="Times New Roman"/>
          <w:b/>
          <w:sz w:val="28"/>
          <w:szCs w:val="28"/>
        </w:rPr>
        <w:t>О республиканском фонде</w:t>
      </w:r>
    </w:p>
    <w:p w14:paraId="5EC6ED6D" w14:textId="30F64772" w:rsidR="00CC3958" w:rsidRPr="002B1655" w:rsidRDefault="00CC3958" w:rsidP="00CC39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993">
        <w:rPr>
          <w:rFonts w:ascii="Times New Roman" w:eastAsia="Times New Roman" w:hAnsi="Times New Roman" w:cs="Times New Roman"/>
          <w:b/>
          <w:sz w:val="28"/>
          <w:szCs w:val="28"/>
        </w:rPr>
        <w:t>«Социальная поддержка членов Профсоюза»</w:t>
      </w:r>
    </w:p>
    <w:p w14:paraId="108F4C56" w14:textId="77777777" w:rsidR="00CC3958" w:rsidRPr="002B1655" w:rsidRDefault="00CC3958" w:rsidP="00CC3958">
      <w:pPr>
        <w:suppressAutoHyphens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Татарстанской республиканской организации </w:t>
      </w:r>
    </w:p>
    <w:p w14:paraId="4087840A" w14:textId="64703BA2" w:rsidR="00CC3958" w:rsidRDefault="00CC3958" w:rsidP="00CC3958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Общероссийского Профсоюза образования</w:t>
      </w:r>
    </w:p>
    <w:bookmarkEnd w:id="0"/>
    <w:p w14:paraId="7B8ED109" w14:textId="77777777" w:rsidR="00CC3958" w:rsidRDefault="00CC3958" w:rsidP="00CC395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915D8C2" w14:textId="551BC604" w:rsidR="00E81291" w:rsidRPr="002B1655" w:rsidRDefault="00E81291" w:rsidP="00AA0993">
      <w:pPr>
        <w:rPr>
          <w:rFonts w:ascii="Times New Roman" w:hAnsi="Times New Roman" w:cs="Times New Roman"/>
          <w:b/>
          <w:sz w:val="28"/>
          <w:szCs w:val="28"/>
        </w:rPr>
      </w:pPr>
      <w:r w:rsidRPr="002B165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A0993" w:rsidRPr="00AA0993">
        <w:rPr>
          <w:rFonts w:ascii="Times New Roman" w:eastAsia="Times New Roman" w:hAnsi="Times New Roman" w:cs="Times New Roman"/>
          <w:sz w:val="28"/>
          <w:szCs w:val="28"/>
        </w:rPr>
        <w:t>совершенствования деятельности организаций Профсоюза, обеспечения эффективного использования членских профсоюзных взносов</w:t>
      </w:r>
      <w:r w:rsidR="00AA0993" w:rsidRPr="002B1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655">
        <w:rPr>
          <w:rFonts w:ascii="Times New Roman" w:hAnsi="Times New Roman"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образования,</w:t>
      </w:r>
      <w:r w:rsidRPr="002B1655">
        <w:rPr>
          <w:rFonts w:ascii="Times New Roman" w:hAnsi="Times New Roman" w:cs="Times New Roman"/>
          <w:sz w:val="28"/>
          <w:szCs w:val="28"/>
        </w:rPr>
        <w:t xml:space="preserve"> </w:t>
      </w:r>
      <w:r w:rsidRPr="002B165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AA0993" w:rsidRPr="00AA0993" w14:paraId="303F95A8" w14:textId="77777777" w:rsidTr="00806A59">
        <w:tc>
          <w:tcPr>
            <w:tcW w:w="8613" w:type="dxa"/>
          </w:tcPr>
          <w:p w14:paraId="0FE71C91" w14:textId="77777777" w:rsidR="00AA0993" w:rsidRPr="00AA0993" w:rsidRDefault="00AA0993" w:rsidP="00AA099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80B522" w14:textId="176D0F7F" w:rsidR="00E81291" w:rsidRDefault="00AA0993" w:rsidP="002B165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pacing w:val="-4"/>
          <w:sz w:val="26"/>
          <w:szCs w:val="26"/>
          <w:lang w:eastAsia="ar-SA"/>
        </w:rPr>
      </w:pPr>
      <w:r w:rsidRPr="00AA099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Hlk61338497"/>
      <w:r w:rsidR="00E81291" w:rsidRPr="00AA0993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1. Внести изменения и утвердить в новой редакции </w:t>
      </w:r>
      <w:bookmarkEnd w:id="1"/>
      <w:r w:rsidR="00E81291" w:rsidRPr="00AA099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AA0993">
        <w:rPr>
          <w:rFonts w:ascii="Times New Roman" w:eastAsia="Times New Roman" w:hAnsi="Times New Roman" w:cs="Times New Roman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993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членов Профсоюза» </w:t>
      </w:r>
      <w:r w:rsidR="00E81291" w:rsidRPr="00AA0993">
        <w:rPr>
          <w:rFonts w:ascii="Times New Roman" w:hAnsi="Times New Roman"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E81291" w:rsidRPr="00B727CB">
        <w:rPr>
          <w:rFonts w:ascii="Times New Roman" w:hAnsi="Times New Roman" w:cs="Times New Roman"/>
          <w:color w:val="000000"/>
          <w:spacing w:val="-4"/>
          <w:sz w:val="26"/>
          <w:szCs w:val="26"/>
          <w:lang w:eastAsia="ar-SA"/>
        </w:rPr>
        <w:t>.</w:t>
      </w:r>
    </w:p>
    <w:p w14:paraId="11B18F27" w14:textId="4964AE9B" w:rsidR="00E81291" w:rsidRDefault="00BE17FE" w:rsidP="00BE17F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</w:t>
      </w:r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E81291" w:rsidRPr="007A5A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 xml:space="preserve">Признать утратившим силу постановление </w:t>
      </w:r>
      <w:r w:rsidR="00E81291" w:rsidRPr="00BE17FE">
        <w:rPr>
          <w:rFonts w:ascii="Times New Roman" w:hAnsi="Times New Roman" w:cs="Times New Roman"/>
          <w:sz w:val="28"/>
          <w:szCs w:val="28"/>
        </w:rPr>
        <w:t>Комитета</w:t>
      </w:r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0993" w:rsidRPr="00AA0993">
        <w:rPr>
          <w:rFonts w:ascii="Times New Roman" w:eastAsia="Times New Roman" w:hAnsi="Times New Roman" w:cs="Times New Roman"/>
          <w:bCs/>
          <w:sz w:val="28"/>
          <w:szCs w:val="28"/>
        </w:rPr>
        <w:t>Татарской республиканской организации общественной</w:t>
      </w:r>
      <w:r w:rsidR="00AA0993" w:rsidRPr="00BE17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17F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A0993" w:rsidRPr="00AA0993">
        <w:rPr>
          <w:rFonts w:ascii="Times New Roman" w:eastAsia="Times New Roman" w:hAnsi="Times New Roman" w:cs="Times New Roman"/>
          <w:bCs/>
          <w:sz w:val="28"/>
          <w:szCs w:val="28"/>
        </w:rPr>
        <w:t>рганизации – Профсоюз работников народного образования и науки</w:t>
      </w:r>
      <w:r w:rsidRPr="00BE1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>от 2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81291" w:rsidRPr="00BE17FE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E81291" w:rsidRPr="00BE17FE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«</w:t>
      </w:r>
      <w:r w:rsidRPr="00AA0993">
        <w:rPr>
          <w:rFonts w:ascii="Times New Roman" w:eastAsia="Times New Roman" w:hAnsi="Times New Roman" w:cs="Times New Roman"/>
          <w:bCs/>
          <w:sz w:val="28"/>
          <w:szCs w:val="28"/>
        </w:rPr>
        <w:t>О республиканском фонде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0993">
        <w:rPr>
          <w:rFonts w:ascii="Times New Roman" w:eastAsia="Times New Roman" w:hAnsi="Times New Roman" w:cs="Times New Roman"/>
          <w:bCs/>
          <w:sz w:val="28"/>
          <w:szCs w:val="28"/>
        </w:rPr>
        <w:t>«Социальная поддержка членов Профсоюза»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3B9DC7B" w14:textId="7A52EB5A" w:rsidR="00BE17FE" w:rsidRDefault="00BE17FE" w:rsidP="00BE17F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3.</w:t>
      </w:r>
      <w:r w:rsidRPr="00BE1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993">
        <w:rPr>
          <w:rFonts w:ascii="Times New Roman" w:eastAsia="Times New Roman" w:hAnsi="Times New Roman" w:cs="Times New Roman"/>
          <w:sz w:val="28"/>
          <w:szCs w:val="28"/>
        </w:rPr>
        <w:t>Установить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0993">
        <w:rPr>
          <w:rFonts w:ascii="Times New Roman" w:eastAsia="Times New Roman" w:hAnsi="Times New Roman" w:cs="Times New Roman"/>
          <w:sz w:val="28"/>
          <w:szCs w:val="28"/>
        </w:rPr>
        <w:t xml:space="preserve"> год размер отчислений от территориальных и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AA09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</w:t>
      </w:r>
      <w:r w:rsidRPr="00BE17FE">
        <w:rPr>
          <w:rFonts w:ascii="Times New Roman" w:hAnsi="Times New Roman"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AA0993">
        <w:rPr>
          <w:rFonts w:ascii="Times New Roman" w:eastAsia="Times New Roman" w:hAnsi="Times New Roman" w:cs="Times New Roman"/>
          <w:sz w:val="28"/>
          <w:szCs w:val="28"/>
        </w:rPr>
        <w:t xml:space="preserve"> – 2%.</w:t>
      </w:r>
    </w:p>
    <w:p w14:paraId="63CD8EAD" w14:textId="28E7AE52" w:rsidR="00E81291" w:rsidRDefault="00E81291" w:rsidP="00E812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17FE">
        <w:rPr>
          <w:rFonts w:ascii="Times New Roman" w:hAnsi="Times New Roman" w:cs="Times New Roman"/>
          <w:sz w:val="28"/>
          <w:szCs w:val="28"/>
        </w:rPr>
        <w:t xml:space="preserve">       </w:t>
      </w:r>
      <w:r w:rsidR="00BE17FE">
        <w:rPr>
          <w:rFonts w:ascii="Times New Roman" w:hAnsi="Times New Roman" w:cs="Times New Roman"/>
          <w:sz w:val="28"/>
          <w:szCs w:val="28"/>
        </w:rPr>
        <w:t xml:space="preserve">   4</w:t>
      </w:r>
      <w:r w:rsidRPr="00BE17FE">
        <w:rPr>
          <w:rFonts w:ascii="Times New Roman" w:hAnsi="Times New Roman" w:cs="Times New Roman"/>
          <w:sz w:val="28"/>
          <w:szCs w:val="28"/>
        </w:rPr>
        <w:t xml:space="preserve">. </w:t>
      </w:r>
      <w:r w:rsidR="00BE17FE" w:rsidRPr="00AA099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E17FE" w:rsidRPr="00AA0993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BE17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17FE" w:rsidRPr="00AA0993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членов Профсоюза» </w:t>
      </w:r>
      <w:r w:rsidR="00BE17FE" w:rsidRPr="00AA0993">
        <w:rPr>
          <w:rFonts w:ascii="Times New Roman" w:hAnsi="Times New Roman"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BE17FE">
        <w:rPr>
          <w:rFonts w:ascii="Times New Roman" w:hAnsi="Times New Roman" w:cs="Times New Roman"/>
          <w:sz w:val="28"/>
          <w:szCs w:val="28"/>
        </w:rPr>
        <w:t xml:space="preserve"> вступает в действие с 01 января 2023 года.</w:t>
      </w:r>
    </w:p>
    <w:p w14:paraId="5FE775F0" w14:textId="5D582E94" w:rsidR="00E81291" w:rsidRPr="00BE17FE" w:rsidRDefault="00BE17FE" w:rsidP="00BE17FE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5</w:t>
      </w:r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 xml:space="preserve">. Контроль за выполнением постановления возложить на Президиум </w:t>
      </w:r>
      <w:r w:rsidR="00E81291" w:rsidRPr="00BE17FE">
        <w:rPr>
          <w:rFonts w:ascii="Times New Roman" w:hAnsi="Times New Roman" w:cs="Times New Roman"/>
          <w:iCs/>
          <w:sz w:val="28"/>
          <w:szCs w:val="28"/>
        </w:rPr>
        <w:t xml:space="preserve">Татарстанской республиканской организации Общероссийского Профсоюза образования и </w:t>
      </w:r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Председателя </w:t>
      </w:r>
      <w:bookmarkStart w:id="2" w:name="_Hlk121318476"/>
      <w:r w:rsidR="00E81291" w:rsidRPr="00BE17FE">
        <w:rPr>
          <w:rFonts w:ascii="Times New Roman" w:hAnsi="Times New Roman" w:cs="Times New Roman"/>
          <w:iCs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2"/>
      <w:r w:rsidR="00E81291" w:rsidRPr="00BE17FE">
        <w:rPr>
          <w:rFonts w:ascii="Times New Roman" w:hAnsi="Times New Roman" w:cs="Times New Roman"/>
          <w:spacing w:val="-4"/>
          <w:sz w:val="28"/>
          <w:szCs w:val="28"/>
        </w:rPr>
        <w:t>Проценко И. Н</w:t>
      </w:r>
      <w:r w:rsidR="00E81291" w:rsidRPr="00BE17FE">
        <w:rPr>
          <w:spacing w:val="-4"/>
          <w:sz w:val="28"/>
          <w:szCs w:val="28"/>
        </w:rPr>
        <w:t>.</w:t>
      </w:r>
    </w:p>
    <w:p w14:paraId="69A12C83" w14:textId="77777777" w:rsidR="002B1655" w:rsidRDefault="002B1655" w:rsidP="00E8129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454"/>
        <w:gridCol w:w="2886"/>
        <w:gridCol w:w="3147"/>
      </w:tblGrid>
      <w:tr w:rsidR="00227EC1" w:rsidRPr="00227EC1" w14:paraId="60143EAE" w14:textId="77777777" w:rsidTr="00227EC1">
        <w:trPr>
          <w:jc w:val="center"/>
        </w:trPr>
        <w:tc>
          <w:tcPr>
            <w:tcW w:w="3454" w:type="dxa"/>
            <w:shd w:val="clear" w:color="auto" w:fill="auto"/>
          </w:tcPr>
          <w:p w14:paraId="5D38A6D6" w14:textId="77777777" w:rsidR="00227EC1" w:rsidRPr="00227EC1" w:rsidRDefault="00227EC1" w:rsidP="00876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653562" w14:textId="4F8CB6F9" w:rsidR="00227EC1" w:rsidRPr="00227EC1" w:rsidRDefault="00227EC1" w:rsidP="00227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Председатель </w:t>
            </w:r>
          </w:p>
        </w:tc>
        <w:tc>
          <w:tcPr>
            <w:tcW w:w="2886" w:type="dxa"/>
            <w:shd w:val="clear" w:color="auto" w:fill="auto"/>
          </w:tcPr>
          <w:p w14:paraId="02BDE20C" w14:textId="27706C16" w:rsidR="00227EC1" w:rsidRPr="00227EC1" w:rsidRDefault="00227EC1" w:rsidP="0087605E">
            <w:pPr>
              <w:rPr>
                <w:rFonts w:ascii="Times New Roman" w:hAnsi="Times New Roman" w:cs="Times New Roman"/>
                <w:b/>
              </w:rPr>
            </w:pPr>
            <w:r w:rsidRPr="00227EC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B13485" wp14:editId="45A6B4BC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auto"/>
          </w:tcPr>
          <w:p w14:paraId="499599FC" w14:textId="77777777" w:rsidR="00227EC1" w:rsidRPr="00227EC1" w:rsidRDefault="00227EC1" w:rsidP="00876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413829" w14:textId="77777777" w:rsidR="00227EC1" w:rsidRPr="00227EC1" w:rsidRDefault="00227EC1" w:rsidP="00876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1BA60A78" w14:textId="77777777" w:rsidR="00CC3958" w:rsidRDefault="00BE17FE" w:rsidP="00E15851">
      <w:pPr>
        <w:ind w:firstLine="708"/>
        <w:jc w:val="right"/>
        <w:rPr>
          <w:rFonts w:ascii="Times New Roman" w:hAnsi="Times New Roman" w:cs="Times New Roman"/>
          <w:bCs/>
        </w:rPr>
      </w:pPr>
      <w:r w:rsidRPr="00E15851">
        <w:rPr>
          <w:rFonts w:ascii="Times New Roman" w:hAnsi="Times New Roman" w:cs="Times New Roman"/>
          <w:bCs/>
        </w:rPr>
        <w:t xml:space="preserve">     </w:t>
      </w:r>
    </w:p>
    <w:p w14:paraId="2A3D4DBD" w14:textId="4BEC5B1C" w:rsidR="00E81291" w:rsidRPr="00E15851" w:rsidRDefault="00E81291" w:rsidP="00E15851">
      <w:pPr>
        <w:ind w:firstLine="708"/>
        <w:jc w:val="right"/>
        <w:rPr>
          <w:rFonts w:ascii="Times New Roman" w:hAnsi="Times New Roman" w:cs="Times New Roman"/>
          <w:bCs/>
          <w:i/>
        </w:rPr>
      </w:pPr>
      <w:r w:rsidRPr="00E15851">
        <w:rPr>
          <w:rFonts w:ascii="Times New Roman" w:hAnsi="Times New Roman" w:cs="Times New Roman"/>
          <w:bCs/>
          <w:i/>
        </w:rPr>
        <w:lastRenderedPageBreak/>
        <w:t xml:space="preserve">Приложение </w:t>
      </w:r>
    </w:p>
    <w:p w14:paraId="0CDC176B" w14:textId="77777777" w:rsidR="00E81291" w:rsidRPr="00E15851" w:rsidRDefault="00E81291" w:rsidP="00E15851">
      <w:pPr>
        <w:jc w:val="right"/>
        <w:rPr>
          <w:rFonts w:ascii="Times New Roman" w:hAnsi="Times New Roman" w:cs="Times New Roman"/>
          <w:bCs/>
          <w:i/>
        </w:rPr>
      </w:pPr>
      <w:r w:rsidRPr="00E15851">
        <w:rPr>
          <w:rFonts w:ascii="Times New Roman" w:hAnsi="Times New Roman" w:cs="Times New Roman"/>
          <w:bCs/>
          <w:i/>
        </w:rPr>
        <w:t xml:space="preserve">к постановлению Комитета </w:t>
      </w:r>
    </w:p>
    <w:p w14:paraId="727B097B" w14:textId="77777777" w:rsidR="00E81291" w:rsidRPr="00E15851" w:rsidRDefault="00E81291" w:rsidP="00E15851">
      <w:pPr>
        <w:jc w:val="right"/>
        <w:rPr>
          <w:rFonts w:ascii="Times New Roman" w:hAnsi="Times New Roman" w:cs="Times New Roman"/>
          <w:bCs/>
          <w:i/>
        </w:rPr>
      </w:pPr>
      <w:r w:rsidRPr="00E15851">
        <w:rPr>
          <w:rFonts w:ascii="Times New Roman" w:hAnsi="Times New Roman" w:cs="Times New Roman"/>
          <w:bCs/>
          <w:i/>
        </w:rPr>
        <w:t>Татарстанской республиканской организации</w:t>
      </w:r>
    </w:p>
    <w:p w14:paraId="7527BAED" w14:textId="77777777" w:rsidR="00E81291" w:rsidRPr="00E15851" w:rsidRDefault="00E81291" w:rsidP="00E15851">
      <w:pPr>
        <w:jc w:val="right"/>
        <w:rPr>
          <w:rFonts w:ascii="Times New Roman" w:hAnsi="Times New Roman" w:cs="Times New Roman"/>
          <w:bCs/>
          <w:i/>
        </w:rPr>
      </w:pPr>
      <w:r w:rsidRPr="00E15851">
        <w:rPr>
          <w:rFonts w:ascii="Times New Roman" w:hAnsi="Times New Roman" w:cs="Times New Roman"/>
          <w:bCs/>
          <w:i/>
        </w:rPr>
        <w:t xml:space="preserve"> Общероссийского Профсоюза образования </w:t>
      </w:r>
    </w:p>
    <w:p w14:paraId="103B110F" w14:textId="75F12336" w:rsidR="00E81291" w:rsidRPr="00E15851" w:rsidRDefault="00E81291" w:rsidP="00E15851">
      <w:pPr>
        <w:jc w:val="right"/>
        <w:rPr>
          <w:bCs/>
          <w:i/>
        </w:rPr>
      </w:pPr>
      <w:r w:rsidRPr="00E15851">
        <w:rPr>
          <w:rFonts w:ascii="Times New Roman" w:hAnsi="Times New Roman" w:cs="Times New Roman"/>
          <w:bCs/>
          <w:i/>
        </w:rPr>
        <w:t>от 16 декабря 2022 года № 9-</w:t>
      </w:r>
      <w:r w:rsidR="00D214AE" w:rsidRPr="00E15851">
        <w:rPr>
          <w:rFonts w:ascii="Times New Roman" w:hAnsi="Times New Roman" w:cs="Times New Roman"/>
          <w:bCs/>
          <w:i/>
        </w:rPr>
        <w:t>6</w:t>
      </w:r>
    </w:p>
    <w:p w14:paraId="6F739D12" w14:textId="71FF3F6E" w:rsidR="00026B27" w:rsidRDefault="00026B27"/>
    <w:p w14:paraId="68315C50" w14:textId="48AF64EB" w:rsidR="00AA0993" w:rsidRDefault="00AA0993"/>
    <w:p w14:paraId="07829664" w14:textId="4D783F62" w:rsidR="00BE17FE" w:rsidRPr="00E15851" w:rsidRDefault="00E15851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851">
        <w:rPr>
          <w:rFonts w:ascii="Times New Roman" w:hAnsi="Times New Roman" w:cs="Times New Roman"/>
          <w:b/>
          <w:bCs/>
          <w:sz w:val="28"/>
          <w:szCs w:val="28"/>
        </w:rPr>
        <w:t xml:space="preserve">П О Л О Ж Е Н И Е </w:t>
      </w:r>
    </w:p>
    <w:p w14:paraId="1DFFE542" w14:textId="77777777" w:rsidR="00E15851" w:rsidRDefault="00BE17FE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585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15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фонде </w:t>
      </w:r>
      <w:bookmarkStart w:id="3" w:name="_Hlk124337340"/>
      <w:r w:rsidRPr="00E15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«Социальная поддержка членов Профсоюза» </w:t>
      </w:r>
      <w:bookmarkEnd w:id="3"/>
    </w:p>
    <w:p w14:paraId="60AEFED1" w14:textId="7D0ADFC0" w:rsidR="00BE17FE" w:rsidRPr="00E15851" w:rsidRDefault="00BE17FE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5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Татарстанской республиканской организации</w:t>
      </w:r>
    </w:p>
    <w:p w14:paraId="2198763F" w14:textId="340C8DF7" w:rsidR="00AA0993" w:rsidRPr="00E15851" w:rsidRDefault="00BE17FE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5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Общероссийского Профсоюза образования</w:t>
      </w:r>
    </w:p>
    <w:p w14:paraId="49434074" w14:textId="77777777" w:rsidR="00BE17FE" w:rsidRPr="00E15851" w:rsidRDefault="00BE17FE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FD1039" w14:textId="77777777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37644388" w14:textId="77777777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F96BE" w14:textId="7EA7788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Фонд </w:t>
      </w:r>
      <w:r w:rsidR="002B1655" w:rsidRPr="00E15851">
        <w:rPr>
          <w:rFonts w:ascii="Times New Roman" w:eastAsia="Times New Roman" w:hAnsi="Times New Roman" w:cs="Times New Roman"/>
          <w:sz w:val="28"/>
          <w:szCs w:val="28"/>
        </w:rPr>
        <w:t>«Социальная поддержка членов Профсоюза» (далее – Фонд)</w:t>
      </w:r>
      <w:r w:rsidR="002B1655" w:rsidRPr="00E15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создается для выполнения уставных целей и задач, расходуется в интересах членов Профсоюза. Источником формирования средств Фонда являются отчисления членских организаций </w:t>
      </w:r>
      <w:r w:rsidR="002B1655" w:rsidRPr="00E15851">
        <w:rPr>
          <w:rFonts w:ascii="Times New Roman" w:hAnsi="Times New Roman" w:cs="Times New Roman"/>
          <w:iCs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Членские организации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1655" w:rsidRPr="00E158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средства, находящиеся в оперативном управлении </w:t>
      </w:r>
      <w:r w:rsidR="002B1655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65C6C4CC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578B4C8" w14:textId="066DB7C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Размер отчислений в Фонд, устанавливается ежегодно </w:t>
      </w:r>
      <w:r w:rsidR="002B1655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Комитет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ом </w:t>
      </w:r>
      <w:r w:rsidR="002B1655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утверждении сметы доходов и расходов на очередной финансовый год.</w:t>
      </w:r>
    </w:p>
    <w:p w14:paraId="52BC1AFF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5648746" w14:textId="4C7F175E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1.3. </w:t>
      </w:r>
      <w:r w:rsidR="002B1655" w:rsidRPr="00E15851">
        <w:rPr>
          <w:rFonts w:ascii="Times New Roman" w:hAnsi="Times New Roman" w:cs="Times New Roman"/>
          <w:iCs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proofErr w:type="spellStart"/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софинансирует</w:t>
      </w:r>
      <w:proofErr w:type="spellEnd"/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Фонду 50 процентов от средств, перечисляемых 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Членскими организациями 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деятельность Фонда.</w:t>
      </w:r>
    </w:p>
    <w:p w14:paraId="4CA64BB7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2B389AB" w14:textId="6860706C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1.4. Расходование средств Фонда производится при наличии денежных средств на основании постановлений </w:t>
      </w:r>
      <w:bookmarkStart w:id="4" w:name="_Hlk124337765"/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резидиума 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bookmarkEnd w:id="4"/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5CB524F5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C57C1EB" w14:textId="701C701F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1.5. Правом пользования средствами Фонда имеют все профсоюзные организации, входящие в состав 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выполняющие уставные требования и решения коллегиальных органов о финансовых отчислениях, 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также 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участвующие в формировании средств Фонда, после подписания двухстороннего соглашения между председателем 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председателем территориальной 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или первичной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организации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 xml:space="preserve"> 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3338F00C" w14:textId="77777777" w:rsidR="00AA0993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1.6. Неиспользованные в истекшем году средства Фонда переходят на очередной финансовый год.</w:t>
      </w:r>
    </w:p>
    <w:p w14:paraId="629E036A" w14:textId="77777777" w:rsidR="005F30F4" w:rsidRPr="00E15851" w:rsidRDefault="005F30F4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9FB3636" w14:textId="7A93C335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1.7. Контроль за поступлением и расходованием средств Фонда осуществляет 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Председатель 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795853"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совместно с контрольно-ревизионной комиссии 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55B98AC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5FCDD46" w14:textId="4BDDCE65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1.8.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Главный бухгалтер 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осуществляет бухгалтерский учет и производит выплаты.</w:t>
      </w:r>
    </w:p>
    <w:p w14:paraId="50C1714A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823F9D4" w14:textId="48DD8929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1.9. Решение</w:t>
      </w:r>
      <w:r w:rsidRPr="00E15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прекращении деятельности Фонда принимается </w:t>
      </w:r>
      <w:r w:rsidR="00795853" w:rsidRPr="00E1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Комитетом </w:t>
      </w:r>
      <w:r w:rsidR="00795853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Calibri" w:hAnsi="Times New Roman" w:cs="Times New Roman"/>
          <w:sz w:val="28"/>
          <w:szCs w:val="28"/>
          <w:lang w:eastAsia="en-US"/>
        </w:rPr>
        <w:t>, остаток средств направляется на уставную деятельность республиканской организации.</w:t>
      </w:r>
    </w:p>
    <w:p w14:paraId="3CC20184" w14:textId="77777777" w:rsidR="00795853" w:rsidRPr="005F30F4" w:rsidRDefault="0079585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733FA9C" w14:textId="75E3BC76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 И ЗАДАЧИ</w:t>
      </w:r>
    </w:p>
    <w:p w14:paraId="7021D5D0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56F4D" w14:textId="30787CBD" w:rsidR="0079585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диновременн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154" w:rsidRPr="00E15851">
        <w:rPr>
          <w:rFonts w:ascii="Times New Roman" w:eastAsia="Times New Roman" w:hAnsi="Times New Roman" w:cs="Times New Roman"/>
          <w:sz w:val="28"/>
          <w:szCs w:val="28"/>
        </w:rPr>
        <w:t>может оказываться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154" w:rsidRPr="00E15851">
        <w:rPr>
          <w:rFonts w:ascii="Times New Roman" w:eastAsia="Times New Roman" w:hAnsi="Times New Roman" w:cs="Times New Roman"/>
          <w:sz w:val="28"/>
          <w:szCs w:val="28"/>
        </w:rPr>
        <w:t xml:space="preserve">членам Профсоюза 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 xml:space="preserve">в следующих 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795853" w:rsidRPr="00E15851">
        <w:rPr>
          <w:rFonts w:ascii="Times New Roman" w:eastAsia="Times New Roman" w:hAnsi="Times New Roman" w:cs="Times New Roman"/>
          <w:sz w:val="28"/>
          <w:szCs w:val="28"/>
        </w:rPr>
        <w:t>ях:</w:t>
      </w:r>
    </w:p>
    <w:p w14:paraId="15E846F2" w14:textId="10320CE1" w:rsidR="00795853" w:rsidRPr="00E15851" w:rsidRDefault="0079585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993" w:rsidRPr="00E15851">
        <w:rPr>
          <w:rFonts w:ascii="Times New Roman" w:eastAsia="Times New Roman" w:hAnsi="Times New Roman" w:cs="Times New Roman"/>
          <w:sz w:val="28"/>
          <w:szCs w:val="28"/>
        </w:rPr>
        <w:t xml:space="preserve"> стихийны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0993" w:rsidRPr="00E15851">
        <w:rPr>
          <w:rFonts w:ascii="Times New Roman" w:eastAsia="Times New Roman" w:hAnsi="Times New Roman" w:cs="Times New Roman"/>
          <w:sz w:val="28"/>
          <w:szCs w:val="28"/>
        </w:rPr>
        <w:t xml:space="preserve"> бедстви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я и</w:t>
      </w:r>
      <w:r w:rsidR="00AA0993" w:rsidRPr="00E15851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ы;</w:t>
      </w:r>
    </w:p>
    <w:p w14:paraId="6D7BE904" w14:textId="78ABE4B7" w:rsidR="00795853" w:rsidRPr="00E15851" w:rsidRDefault="0079585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0CB5" w:rsidRPr="00E15851">
        <w:rPr>
          <w:rFonts w:ascii="Times New Roman" w:eastAsia="Times New Roman" w:hAnsi="Times New Roman" w:cs="Times New Roman"/>
          <w:sz w:val="28"/>
          <w:szCs w:val="28"/>
        </w:rPr>
        <w:t>при стационарных сложных оперативных вмешательствах по жизненным показаниям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;</w:t>
      </w:r>
      <w:r w:rsidR="00AA0993" w:rsidRPr="00E15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3A2659" w14:textId="1F610811" w:rsidR="00D214AE" w:rsidRPr="00E15851" w:rsidRDefault="0079585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0CB5" w:rsidRPr="00E15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993" w:rsidRPr="00E15851">
        <w:rPr>
          <w:rFonts w:ascii="Times New Roman" w:eastAsia="Times New Roman" w:hAnsi="Times New Roman" w:cs="Times New Roman"/>
          <w:sz w:val="28"/>
          <w:szCs w:val="28"/>
        </w:rPr>
        <w:t>наступления инвалидности вследствие несчастного случая при исполнении служебных обязанностей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C62D3E" w14:textId="19561E6D" w:rsidR="00D214AE" w:rsidRPr="00E15851" w:rsidRDefault="00DE4154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hAnsi="Times New Roman" w:cs="Times New Roman"/>
          <w:sz w:val="28"/>
          <w:szCs w:val="28"/>
        </w:rPr>
        <w:t>- при приостановлении трудового договора в соответствии с законодательством Российской Федерации в связи с призывом на военную службу по мобилизации в Вооруженные Силы Российской Федерации (работнику или члену его семьи);</w:t>
      </w:r>
    </w:p>
    <w:p w14:paraId="5D146DAB" w14:textId="717033D8" w:rsidR="00AA0993" w:rsidRPr="00E15851" w:rsidRDefault="00DE4154" w:rsidP="00E15851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AA0993" w:rsidRPr="00E15851">
        <w:rPr>
          <w:rFonts w:ascii="Times New Roman" w:eastAsia="Times New Roman" w:hAnsi="Times New Roman" w:cs="Times New Roman"/>
          <w:sz w:val="28"/>
          <w:szCs w:val="28"/>
        </w:rPr>
        <w:t xml:space="preserve">в других чрезвычайных 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и исключительных </w:t>
      </w:r>
      <w:r w:rsidR="00AA0993" w:rsidRPr="00E15851">
        <w:rPr>
          <w:rFonts w:ascii="Times New Roman" w:eastAsia="Times New Roman" w:hAnsi="Times New Roman" w:cs="Times New Roman"/>
          <w:sz w:val="28"/>
          <w:szCs w:val="28"/>
        </w:rPr>
        <w:t>ситуациях, в которых оказался член Профсоюза,</w:t>
      </w:r>
      <w:r w:rsidR="00FC3D11" w:rsidRPr="00E15851">
        <w:rPr>
          <w:rFonts w:ascii="Times New Roman" w:hAnsi="Times New Roman" w:cs="Times New Roman"/>
          <w:iCs/>
          <w:sz w:val="28"/>
          <w:szCs w:val="28"/>
        </w:rPr>
        <w:t xml:space="preserve"> по отдельному решению Президиума </w:t>
      </w:r>
      <w:bookmarkStart w:id="5" w:name="_Hlk124339127"/>
      <w:r w:rsidR="00FC3D11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bookmarkEnd w:id="5"/>
      <w:r w:rsidR="00AA0993" w:rsidRPr="00E158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C0228B" w14:textId="77777777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CFA1E24" w14:textId="77777777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ПОРЯДОК ОФОРМЛЕНИЯ ДОКУМЕНТОВ </w:t>
      </w:r>
    </w:p>
    <w:p w14:paraId="1263176F" w14:textId="77777777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5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РАЗМЕРЫ МАТЕРИАЛЬНОЙ ПОМОЩИ</w:t>
      </w:r>
    </w:p>
    <w:p w14:paraId="7E86B451" w14:textId="77777777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0C09412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3.1. Право на получение материальной помощи из Фонда предоставляется членам Профсоюза, имеющим не менее 5 лет непрерывного профсоюзного стажа в Общероссийском Профсоюзе образования на момент обращения за материальной помощью.</w:t>
      </w:r>
    </w:p>
    <w:p w14:paraId="46FD27C4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EB7100" w14:textId="14D6F92C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Обращение члена Профсоюза за материальной помощью по указанным ситуациям следует в первичную профсоюзную организацию с документов, 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подтверждающих событие в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связи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которым необходима помощь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>. Д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алее первичная профсоюзная организация представляет ходатайство в территориальную организацию</w:t>
      </w:r>
      <w:r w:rsidR="000E067D"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Профсоюза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которая направляет ходатайство на имя 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редседателя </w:t>
      </w:r>
      <w:r w:rsidR="00FC3D11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B5B154B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4CC7AB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Размер единовременной материальной помощи членам Профсоюза </w:t>
      </w:r>
      <w:proofErr w:type="gramStart"/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в случаях</w:t>
      </w:r>
      <w:proofErr w:type="gramEnd"/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в п. 2.1 и в других чрезвычайных ситуациях, в которых оказался член Профсоюза – от пяти до тридцати тысяч рублей.</w:t>
      </w:r>
    </w:p>
    <w:p w14:paraId="4C94DAD7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9C3D5B" w14:textId="56903635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Конкретный размер материальной помощи устанавливается Решением 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резидиума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D11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A77F7" w14:textId="77777777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092981" w14:textId="43603806" w:rsidR="00AA0993" w:rsidRPr="00E15851" w:rsidRDefault="00AA0993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851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14:paraId="3D8A0D7C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341CCB" w14:textId="255BF99C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4.1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Отчет о финансовой деятельности Фонда ежегодно утверждается 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Комитетом </w:t>
      </w:r>
      <w:r w:rsidR="00FC3D11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E419448" w14:textId="77777777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E23D71" w14:textId="396FCB0B" w:rsidR="00AA0993" w:rsidRPr="00E15851" w:rsidRDefault="00AA0993" w:rsidP="00E15851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4.2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за финансовой деятельностью Фонда осуществляется </w:t>
      </w:r>
      <w:r w:rsidR="00FC3D11" w:rsidRPr="00E1585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15851">
        <w:rPr>
          <w:rFonts w:ascii="Times New Roman" w:eastAsia="Times New Roman" w:hAnsi="Times New Roman" w:cs="Times New Roman"/>
          <w:bCs/>
          <w:sz w:val="28"/>
          <w:szCs w:val="28"/>
        </w:rPr>
        <w:t>онтрол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ьно</w:t>
      </w:r>
      <w:r w:rsidR="00CC3958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 xml:space="preserve">евизионной комиссией </w:t>
      </w:r>
      <w:r w:rsidR="00FC3D11" w:rsidRPr="00E15851">
        <w:rPr>
          <w:rFonts w:ascii="Times New Roman" w:hAnsi="Times New Roman" w:cs="Times New Roman"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158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C52BE1" w14:textId="77777777" w:rsidR="002B1655" w:rsidRPr="00E15851" w:rsidRDefault="002B1655" w:rsidP="00E1585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B1655" w:rsidRPr="00E15851" w:rsidSect="00E15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1"/>
    <w:rsid w:val="00026B27"/>
    <w:rsid w:val="00047AD8"/>
    <w:rsid w:val="000E067D"/>
    <w:rsid w:val="00227EC1"/>
    <w:rsid w:val="002877CD"/>
    <w:rsid w:val="002B1655"/>
    <w:rsid w:val="00330EC5"/>
    <w:rsid w:val="00512C3A"/>
    <w:rsid w:val="005F30F4"/>
    <w:rsid w:val="00795853"/>
    <w:rsid w:val="009A0CB5"/>
    <w:rsid w:val="009D5F7B"/>
    <w:rsid w:val="00A5641A"/>
    <w:rsid w:val="00AA0993"/>
    <w:rsid w:val="00B63351"/>
    <w:rsid w:val="00BE17FE"/>
    <w:rsid w:val="00CC3958"/>
    <w:rsid w:val="00D214AE"/>
    <w:rsid w:val="00DE4154"/>
    <w:rsid w:val="00E15851"/>
    <w:rsid w:val="00E81291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477"/>
  <w15:chartTrackingRefBased/>
  <w15:docId w15:val="{CF5F2180-B9B4-4440-8BC1-0B99C04E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29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2023-01-18T11:18:00Z</cp:lastPrinted>
  <dcterms:created xsi:type="dcterms:W3CDTF">2023-02-06T07:45:00Z</dcterms:created>
  <dcterms:modified xsi:type="dcterms:W3CDTF">2023-02-06T07:45:00Z</dcterms:modified>
</cp:coreProperties>
</file>