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7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1"/>
      </w:tblGrid>
      <w:tr w:rsidR="00A04D1E" w:rsidRPr="007C0D21" w:rsidTr="00A04D1E">
        <w:tc>
          <w:tcPr>
            <w:tcW w:w="9921" w:type="dxa"/>
          </w:tcPr>
          <w:p w:rsidR="00A04D1E" w:rsidRPr="00177AF4" w:rsidRDefault="00A04D1E" w:rsidP="00A04D1E">
            <w:pPr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 w:rsidRPr="00177AF4">
              <w:rPr>
                <w:b/>
                <w:sz w:val="26"/>
                <w:szCs w:val="26"/>
              </w:rPr>
              <w:t>ПРОФСОЮЗ РАБОТНИКОВ НАРОДНОГО ОБРАЗОВАНИЯ И НАУКИ</w:t>
            </w:r>
          </w:p>
          <w:p w:rsidR="00A04D1E" w:rsidRPr="00177AF4" w:rsidRDefault="00A04D1E" w:rsidP="00A04D1E">
            <w:pPr>
              <w:jc w:val="center"/>
              <w:rPr>
                <w:b/>
                <w:sz w:val="26"/>
                <w:szCs w:val="26"/>
              </w:rPr>
            </w:pPr>
            <w:r w:rsidRPr="00177AF4">
              <w:rPr>
                <w:b/>
                <w:sz w:val="26"/>
                <w:szCs w:val="26"/>
              </w:rPr>
              <w:t>РОССИЙСКОЙ ФЕДЕРАЦИИ</w:t>
            </w:r>
          </w:p>
          <w:p w:rsidR="00A04D1E" w:rsidRPr="00273E7E" w:rsidRDefault="00A04D1E" w:rsidP="00A04D1E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E436A2" w:rsidRPr="00E436A2" w:rsidRDefault="00E436A2" w:rsidP="00392075">
      <w:pPr>
        <w:jc w:val="right"/>
        <w:rPr>
          <w:sz w:val="22"/>
          <w:szCs w:val="22"/>
        </w:rPr>
      </w:pPr>
    </w:p>
    <w:p w:rsidR="00B51F4D" w:rsidRDefault="00B51F4D" w:rsidP="00392075">
      <w:pPr>
        <w:jc w:val="center"/>
        <w:rPr>
          <w:b/>
          <w:sz w:val="12"/>
          <w:szCs w:val="12"/>
        </w:rPr>
      </w:pPr>
    </w:p>
    <w:p w:rsidR="00B51F4D" w:rsidRPr="008B187A" w:rsidRDefault="00B51F4D" w:rsidP="00392075">
      <w:pPr>
        <w:jc w:val="center"/>
        <w:rPr>
          <w:b/>
          <w:sz w:val="10"/>
          <w:szCs w:val="10"/>
        </w:rPr>
      </w:pPr>
    </w:p>
    <w:p w:rsidR="00392075" w:rsidRPr="002B3E01" w:rsidRDefault="00392075" w:rsidP="00392075">
      <w:pPr>
        <w:jc w:val="center"/>
        <w:rPr>
          <w:b/>
          <w:sz w:val="14"/>
          <w:szCs w:val="14"/>
        </w:rPr>
      </w:pPr>
    </w:p>
    <w:p w:rsidR="00B51F4D" w:rsidRPr="00177AF4" w:rsidRDefault="00B51F4D" w:rsidP="00392075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ТАТАРСКИЙ РЕСПУБЛИКАНСКИЙ КОМИТЕТ ПРОФСОЮЗА</w:t>
      </w:r>
    </w:p>
    <w:p w:rsidR="00B51F4D" w:rsidRPr="00177AF4" w:rsidRDefault="00B51F4D" w:rsidP="00392075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РАБОТНИКОВ НАРОДНОГО ОБРАЗОВАНИЯ И НАУКИ</w:t>
      </w:r>
    </w:p>
    <w:p w:rsidR="00B51F4D" w:rsidRPr="00D80564" w:rsidRDefault="00B51F4D" w:rsidP="00392075">
      <w:pPr>
        <w:jc w:val="center"/>
        <w:rPr>
          <w:b/>
          <w:sz w:val="12"/>
          <w:szCs w:val="12"/>
        </w:rPr>
      </w:pPr>
    </w:p>
    <w:p w:rsidR="00B51F4D" w:rsidRPr="00177AF4" w:rsidRDefault="00B51F4D" w:rsidP="00392075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ПРЕЗИДИУМ</w:t>
      </w:r>
    </w:p>
    <w:p w:rsidR="00B51F4D" w:rsidRDefault="00B51F4D" w:rsidP="00392075">
      <w:pPr>
        <w:jc w:val="center"/>
        <w:rPr>
          <w:b/>
          <w:sz w:val="26"/>
          <w:szCs w:val="26"/>
        </w:rPr>
      </w:pPr>
      <w:r w:rsidRPr="00177AF4">
        <w:rPr>
          <w:b/>
          <w:sz w:val="26"/>
          <w:szCs w:val="26"/>
        </w:rPr>
        <w:t>П О С Т А Н О В Л Е Н И Е</w:t>
      </w:r>
    </w:p>
    <w:p w:rsidR="00B51F4D" w:rsidRPr="00177AF4" w:rsidRDefault="00B51F4D" w:rsidP="00392075">
      <w:pPr>
        <w:jc w:val="both"/>
        <w:rPr>
          <w:b/>
          <w:sz w:val="26"/>
          <w:szCs w:val="26"/>
        </w:rPr>
      </w:pPr>
    </w:p>
    <w:p w:rsidR="00B51F4D" w:rsidRPr="00D80564" w:rsidRDefault="00B51F4D" w:rsidP="00392075">
      <w:pPr>
        <w:jc w:val="both"/>
        <w:rPr>
          <w:b/>
          <w:sz w:val="10"/>
          <w:szCs w:val="10"/>
        </w:rPr>
      </w:pPr>
    </w:p>
    <w:p w:rsidR="00B51F4D" w:rsidRPr="00D80564" w:rsidRDefault="00B51F4D" w:rsidP="00392075">
      <w:pPr>
        <w:jc w:val="both"/>
      </w:pPr>
      <w:r w:rsidRPr="00D80564">
        <w:t xml:space="preserve">№ </w:t>
      </w:r>
      <w:r w:rsidR="00792FFC">
        <w:t>20</w:t>
      </w:r>
      <w:r w:rsidRPr="00D80564">
        <w:t xml:space="preserve">                                                </w:t>
      </w:r>
      <w:r>
        <w:t xml:space="preserve">     </w:t>
      </w:r>
      <w:r w:rsidRPr="00D80564">
        <w:t xml:space="preserve"> </w:t>
      </w:r>
      <w:r>
        <w:rPr>
          <w:lang w:val="en-US"/>
        </w:rPr>
        <w:t xml:space="preserve">              </w:t>
      </w:r>
      <w:r w:rsidRPr="00D80564">
        <w:t xml:space="preserve">г. Казань       </w:t>
      </w:r>
      <w:r>
        <w:t xml:space="preserve">               </w:t>
      </w:r>
      <w:r w:rsidRPr="00D80564">
        <w:t xml:space="preserve">          </w:t>
      </w:r>
      <w:r>
        <w:t xml:space="preserve">    </w:t>
      </w:r>
      <w:r w:rsidRPr="00D80564">
        <w:t xml:space="preserve">   </w:t>
      </w:r>
      <w:r w:rsidR="002B3E01">
        <w:t>19</w:t>
      </w:r>
      <w:r w:rsidRPr="00D80564">
        <w:t xml:space="preserve"> </w:t>
      </w:r>
      <w:r w:rsidR="00792FFC">
        <w:t>апреля</w:t>
      </w:r>
      <w:r w:rsidRPr="00D80564">
        <w:t xml:space="preserve"> </w:t>
      </w:r>
      <w:r>
        <w:t>2</w:t>
      </w:r>
      <w:r w:rsidRPr="00D80564">
        <w:t>01</w:t>
      </w:r>
      <w:r w:rsidR="0071767B">
        <w:t>9</w:t>
      </w:r>
      <w:r w:rsidRPr="00D80564">
        <w:t>г.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51F4D" w:rsidRPr="0071767B" w:rsidTr="00792FFC">
        <w:tc>
          <w:tcPr>
            <w:tcW w:w="8789" w:type="dxa"/>
          </w:tcPr>
          <w:p w:rsidR="0071767B" w:rsidRDefault="00B51F4D" w:rsidP="0039207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92075" w:rsidRPr="002B3E01" w:rsidRDefault="00392075" w:rsidP="00392075">
            <w:pPr>
              <w:jc w:val="both"/>
              <w:rPr>
                <w:b/>
                <w:sz w:val="16"/>
                <w:szCs w:val="16"/>
              </w:rPr>
            </w:pPr>
          </w:p>
          <w:p w:rsidR="00792FFC" w:rsidRPr="0071767B" w:rsidRDefault="00792FFC" w:rsidP="002B3E01">
            <w:pPr>
              <w:jc w:val="both"/>
              <w:rPr>
                <w:b/>
                <w:sz w:val="28"/>
                <w:szCs w:val="28"/>
              </w:rPr>
            </w:pPr>
            <w:r w:rsidRPr="00792FFC">
              <w:rPr>
                <w:b/>
                <w:sz w:val="28"/>
                <w:szCs w:val="28"/>
              </w:rPr>
              <w:t xml:space="preserve">Об опыте правозащитной работы правовых инспекторов труда </w:t>
            </w:r>
            <w:proofErr w:type="spellStart"/>
            <w:r w:rsidRPr="00792FFC">
              <w:rPr>
                <w:b/>
                <w:sz w:val="28"/>
                <w:szCs w:val="28"/>
              </w:rPr>
              <w:t>Альметьевских</w:t>
            </w:r>
            <w:proofErr w:type="spellEnd"/>
            <w:r w:rsidRPr="00792FF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92FFC">
              <w:rPr>
                <w:b/>
                <w:sz w:val="28"/>
                <w:szCs w:val="28"/>
              </w:rPr>
              <w:t>Бугульминской</w:t>
            </w:r>
            <w:proofErr w:type="spellEnd"/>
            <w:r w:rsidRPr="00792FF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792FFC">
              <w:rPr>
                <w:b/>
                <w:sz w:val="28"/>
                <w:szCs w:val="28"/>
              </w:rPr>
              <w:t>Лениногорской</w:t>
            </w:r>
            <w:proofErr w:type="spellEnd"/>
            <w:r w:rsidRPr="00792FFC">
              <w:rPr>
                <w:b/>
                <w:sz w:val="28"/>
                <w:szCs w:val="28"/>
              </w:rPr>
              <w:t xml:space="preserve"> территориальных профсоюзных организаций </w:t>
            </w:r>
          </w:p>
        </w:tc>
      </w:tr>
    </w:tbl>
    <w:p w:rsidR="00FC0E0A" w:rsidRPr="00FC0E0A" w:rsidRDefault="001D679C" w:rsidP="00792FFC">
      <w:pPr>
        <w:jc w:val="both"/>
        <w:rPr>
          <w:spacing w:val="-2"/>
          <w:sz w:val="10"/>
          <w:szCs w:val="10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92075" w:rsidRDefault="00392075" w:rsidP="00392075">
      <w:pPr>
        <w:ind w:firstLine="708"/>
        <w:jc w:val="both"/>
        <w:rPr>
          <w:b/>
          <w:spacing w:val="-2"/>
          <w:sz w:val="28"/>
          <w:szCs w:val="28"/>
        </w:rPr>
      </w:pPr>
    </w:p>
    <w:p w:rsidR="00F97FE2" w:rsidRPr="00F97FE2" w:rsidRDefault="00F97FE2" w:rsidP="00F97FE2">
      <w:pPr>
        <w:spacing w:after="20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7FE2">
        <w:rPr>
          <w:sz w:val="28"/>
          <w:szCs w:val="28"/>
        </w:rPr>
        <w:t xml:space="preserve">Отметить положительный опыт правозащитной работы </w:t>
      </w:r>
      <w:proofErr w:type="spellStart"/>
      <w:r w:rsidRPr="00F97FE2">
        <w:rPr>
          <w:sz w:val="28"/>
          <w:szCs w:val="28"/>
        </w:rPr>
        <w:t>Альметьевских</w:t>
      </w:r>
      <w:proofErr w:type="spellEnd"/>
      <w:r w:rsidRPr="00F97FE2">
        <w:rPr>
          <w:sz w:val="28"/>
          <w:szCs w:val="28"/>
        </w:rPr>
        <w:t xml:space="preserve">, </w:t>
      </w:r>
      <w:proofErr w:type="spellStart"/>
      <w:r w:rsidRPr="00F97FE2">
        <w:rPr>
          <w:sz w:val="28"/>
          <w:szCs w:val="28"/>
        </w:rPr>
        <w:t>Бугульминской</w:t>
      </w:r>
      <w:proofErr w:type="spellEnd"/>
      <w:r w:rsidRPr="00F97FE2">
        <w:rPr>
          <w:sz w:val="28"/>
          <w:szCs w:val="28"/>
        </w:rPr>
        <w:t xml:space="preserve"> и </w:t>
      </w:r>
      <w:proofErr w:type="spellStart"/>
      <w:r w:rsidRPr="00F97FE2">
        <w:rPr>
          <w:sz w:val="28"/>
          <w:szCs w:val="28"/>
        </w:rPr>
        <w:t>Лениногорских</w:t>
      </w:r>
      <w:proofErr w:type="spellEnd"/>
      <w:r w:rsidRPr="00F97FE2">
        <w:rPr>
          <w:sz w:val="28"/>
          <w:szCs w:val="28"/>
        </w:rPr>
        <w:t xml:space="preserve"> СПО работников образования по направлениям деятельности: 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результативность проводимых проверок образовательных организаций на предмет соблюдения трудовых прав работников образовательных организаций;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положительную практику по отстаиванию в судах прав педагогических работников на досрочное пенсионное обеспечение;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методическое сопровождение социального партнерства, вопросов коллективно – договорного регулирования;</w:t>
      </w:r>
      <w:r w:rsidRPr="00F97FE2">
        <w:rPr>
          <w:sz w:val="28"/>
          <w:szCs w:val="28"/>
        </w:rPr>
        <w:tab/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правовое просвещение в сфере регулирования трудовых правоотношений;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ежегодный значимый экономический эффект от всех видов правозащитной работы.</w:t>
      </w:r>
    </w:p>
    <w:p w:rsidR="00F97FE2" w:rsidRDefault="00F97FE2" w:rsidP="00F97FE2">
      <w:pPr>
        <w:ind w:firstLine="708"/>
        <w:jc w:val="both"/>
        <w:rPr>
          <w:sz w:val="28"/>
          <w:szCs w:val="28"/>
        </w:rPr>
      </w:pP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 w:rsidRPr="00F97FE2">
        <w:rPr>
          <w:sz w:val="28"/>
          <w:szCs w:val="28"/>
        </w:rPr>
        <w:t xml:space="preserve">2. В целях усиления правозащитной работы </w:t>
      </w:r>
      <w:r w:rsidR="009B2156">
        <w:rPr>
          <w:sz w:val="28"/>
          <w:szCs w:val="28"/>
        </w:rPr>
        <w:t xml:space="preserve">председателям </w:t>
      </w:r>
      <w:r w:rsidRPr="00F97FE2">
        <w:rPr>
          <w:sz w:val="28"/>
          <w:szCs w:val="28"/>
        </w:rPr>
        <w:t>территориальны</w:t>
      </w:r>
      <w:r w:rsidR="009B2156">
        <w:rPr>
          <w:sz w:val="28"/>
          <w:szCs w:val="28"/>
        </w:rPr>
        <w:t xml:space="preserve">х, вузовских </w:t>
      </w:r>
      <w:r w:rsidRPr="00F97FE2">
        <w:rPr>
          <w:sz w:val="28"/>
          <w:szCs w:val="28"/>
        </w:rPr>
        <w:t>профсоюзны</w:t>
      </w:r>
      <w:r w:rsidR="009B2156">
        <w:rPr>
          <w:sz w:val="28"/>
          <w:szCs w:val="28"/>
        </w:rPr>
        <w:t>х</w:t>
      </w:r>
      <w:r w:rsidRPr="00F97FE2">
        <w:rPr>
          <w:sz w:val="28"/>
          <w:szCs w:val="28"/>
        </w:rPr>
        <w:t xml:space="preserve"> организаци</w:t>
      </w:r>
      <w:r w:rsidR="009B2156">
        <w:rPr>
          <w:sz w:val="28"/>
          <w:szCs w:val="28"/>
        </w:rPr>
        <w:t>й</w:t>
      </w:r>
      <w:r w:rsidRPr="00F97FE2">
        <w:rPr>
          <w:sz w:val="28"/>
          <w:szCs w:val="28"/>
        </w:rPr>
        <w:t xml:space="preserve"> рекомендовать: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ежегодно предусматривать в Плане работы СПО не менее двух заседаний Президиума о рассмотрении вопросов правозащитной работы в организации;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увеличивать количество ежегодных плановых проверок образовательных организаций на предмет соблюдения работодателем трудовых прав работников образовательных организаций – членов Профсоюза;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искать новые формы и методы правозащитной работы Профсоюза, разрабатывать эффективные механизмы, стимулирующие работодателей не допускать нарушений в сфере труда;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 xml:space="preserve">усилить работу по широкому информированию членов Профсоюза о правозащитной деятельности Профсоюза путем активного использования СМИ, а также современных информационных технологий (Интернет – сайты, </w:t>
      </w:r>
      <w:proofErr w:type="spellStart"/>
      <w:r w:rsidRPr="00F97FE2">
        <w:rPr>
          <w:sz w:val="28"/>
          <w:szCs w:val="28"/>
        </w:rPr>
        <w:t>вебинары</w:t>
      </w:r>
      <w:proofErr w:type="spellEnd"/>
      <w:r w:rsidRPr="00F97FE2">
        <w:rPr>
          <w:sz w:val="28"/>
          <w:szCs w:val="28"/>
        </w:rPr>
        <w:t xml:space="preserve"> и </w:t>
      </w:r>
      <w:r w:rsidRPr="00F97FE2">
        <w:rPr>
          <w:sz w:val="28"/>
          <w:szCs w:val="28"/>
        </w:rPr>
        <w:lastRenderedPageBreak/>
        <w:t>др.), проводить большее количество обучающих семинаров в профсоюзной аудитории по правовой тематике.</w:t>
      </w:r>
    </w:p>
    <w:p w:rsidR="00F97FE2" w:rsidRDefault="00F97FE2" w:rsidP="00F97FE2">
      <w:pPr>
        <w:ind w:firstLine="708"/>
        <w:jc w:val="both"/>
        <w:rPr>
          <w:sz w:val="28"/>
          <w:szCs w:val="28"/>
        </w:rPr>
      </w:pP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 w:rsidRPr="00F97FE2">
        <w:rPr>
          <w:sz w:val="28"/>
          <w:szCs w:val="28"/>
        </w:rPr>
        <w:t>3. Республиканскому комитету Профсоюза:</w:t>
      </w: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7FE2">
        <w:rPr>
          <w:sz w:val="28"/>
          <w:szCs w:val="28"/>
        </w:rPr>
        <w:t>продолжать методическое сопровождение правозащитной работы членских организаций.</w:t>
      </w:r>
    </w:p>
    <w:p w:rsidR="00F97FE2" w:rsidRDefault="00F97FE2" w:rsidP="00F97FE2">
      <w:pPr>
        <w:ind w:firstLine="708"/>
        <w:jc w:val="both"/>
        <w:rPr>
          <w:sz w:val="28"/>
          <w:szCs w:val="28"/>
        </w:rPr>
      </w:pPr>
    </w:p>
    <w:p w:rsidR="00F97FE2" w:rsidRDefault="00F97FE2" w:rsidP="00F97FE2">
      <w:pPr>
        <w:ind w:firstLine="708"/>
        <w:jc w:val="both"/>
        <w:rPr>
          <w:sz w:val="28"/>
          <w:szCs w:val="28"/>
        </w:rPr>
      </w:pPr>
      <w:r w:rsidRPr="00F97FE2">
        <w:rPr>
          <w:sz w:val="28"/>
          <w:szCs w:val="28"/>
        </w:rPr>
        <w:t xml:space="preserve">4. Контроль за выполнением данного постановления возложить на главного правового инспектора труда </w:t>
      </w:r>
      <w:proofErr w:type="spellStart"/>
      <w:r w:rsidRPr="00F97FE2">
        <w:rPr>
          <w:sz w:val="28"/>
          <w:szCs w:val="28"/>
        </w:rPr>
        <w:t>Рескома</w:t>
      </w:r>
      <w:proofErr w:type="spellEnd"/>
      <w:r w:rsidRPr="00F97FE2">
        <w:rPr>
          <w:sz w:val="28"/>
          <w:szCs w:val="28"/>
        </w:rPr>
        <w:t xml:space="preserve"> Профсоюза </w:t>
      </w:r>
      <w:proofErr w:type="spellStart"/>
      <w:r w:rsidRPr="00F97FE2">
        <w:rPr>
          <w:sz w:val="28"/>
          <w:szCs w:val="28"/>
        </w:rPr>
        <w:t>Бургуеву</w:t>
      </w:r>
      <w:proofErr w:type="spellEnd"/>
      <w:r w:rsidRPr="00F97FE2">
        <w:rPr>
          <w:sz w:val="28"/>
          <w:szCs w:val="28"/>
        </w:rPr>
        <w:t xml:space="preserve"> Д.И., </w:t>
      </w:r>
      <w:r w:rsidR="009B2156">
        <w:rPr>
          <w:sz w:val="28"/>
          <w:szCs w:val="28"/>
        </w:rPr>
        <w:t xml:space="preserve">члену президиума </w:t>
      </w:r>
      <w:proofErr w:type="spellStart"/>
      <w:r w:rsidR="009B2156">
        <w:rPr>
          <w:sz w:val="28"/>
          <w:szCs w:val="28"/>
        </w:rPr>
        <w:t>Рескома</w:t>
      </w:r>
      <w:proofErr w:type="spellEnd"/>
      <w:r w:rsidR="009B2156">
        <w:rPr>
          <w:sz w:val="28"/>
          <w:szCs w:val="28"/>
        </w:rPr>
        <w:t xml:space="preserve">, </w:t>
      </w:r>
      <w:r w:rsidRPr="00F97FE2">
        <w:rPr>
          <w:sz w:val="28"/>
          <w:szCs w:val="28"/>
        </w:rPr>
        <w:t>руководител</w:t>
      </w:r>
      <w:r w:rsidR="009B2156">
        <w:rPr>
          <w:sz w:val="28"/>
          <w:szCs w:val="28"/>
        </w:rPr>
        <w:t>я</w:t>
      </w:r>
      <w:r w:rsidRPr="00F97FE2">
        <w:rPr>
          <w:sz w:val="28"/>
          <w:szCs w:val="28"/>
        </w:rPr>
        <w:t xml:space="preserve"> </w:t>
      </w:r>
      <w:proofErr w:type="spellStart"/>
      <w:r w:rsidRPr="00F97FE2">
        <w:rPr>
          <w:sz w:val="28"/>
          <w:szCs w:val="28"/>
        </w:rPr>
        <w:t>Бугульминского</w:t>
      </w:r>
      <w:proofErr w:type="spellEnd"/>
      <w:r w:rsidRPr="00F97FE2">
        <w:rPr>
          <w:sz w:val="28"/>
          <w:szCs w:val="28"/>
        </w:rPr>
        <w:t xml:space="preserve"> регионального объединения Хасанову Р.М.</w:t>
      </w:r>
    </w:p>
    <w:p w:rsidR="00F97FE2" w:rsidRDefault="00F97FE2" w:rsidP="00F97FE2">
      <w:pPr>
        <w:ind w:firstLine="708"/>
        <w:jc w:val="both"/>
        <w:rPr>
          <w:sz w:val="28"/>
          <w:szCs w:val="28"/>
        </w:rPr>
      </w:pPr>
    </w:p>
    <w:p w:rsidR="00F97FE2" w:rsidRDefault="00F97FE2" w:rsidP="00F97FE2">
      <w:pPr>
        <w:ind w:firstLine="708"/>
        <w:jc w:val="both"/>
        <w:rPr>
          <w:sz w:val="28"/>
          <w:szCs w:val="28"/>
        </w:rPr>
      </w:pPr>
    </w:p>
    <w:p w:rsidR="00F97FE2" w:rsidRPr="00F97FE2" w:rsidRDefault="00F97FE2" w:rsidP="00F97FE2">
      <w:pPr>
        <w:ind w:firstLine="708"/>
        <w:jc w:val="both"/>
        <w:rPr>
          <w:sz w:val="28"/>
          <w:szCs w:val="28"/>
        </w:rPr>
      </w:pP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D464D3" w:rsidRPr="000F1DEC" w:rsidTr="00654B8F">
        <w:trPr>
          <w:jc w:val="center"/>
        </w:trPr>
        <w:tc>
          <w:tcPr>
            <w:tcW w:w="5148" w:type="dxa"/>
          </w:tcPr>
          <w:p w:rsidR="00D464D3" w:rsidRPr="000F1DEC" w:rsidRDefault="00D464D3" w:rsidP="00654B8F">
            <w:pPr>
              <w:jc w:val="both"/>
              <w:rPr>
                <w:b/>
                <w:sz w:val="28"/>
                <w:szCs w:val="28"/>
              </w:rPr>
            </w:pPr>
          </w:p>
          <w:p w:rsidR="00D464D3" w:rsidRPr="000F1DEC" w:rsidRDefault="00D464D3" w:rsidP="00654B8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b/>
                <w:sz w:val="28"/>
                <w:szCs w:val="28"/>
              </w:rPr>
              <w:t>Рескома</w:t>
            </w:r>
            <w:proofErr w:type="spellEnd"/>
            <w:r>
              <w:rPr>
                <w:b/>
                <w:sz w:val="28"/>
                <w:szCs w:val="28"/>
              </w:rPr>
              <w:t xml:space="preserve"> П</w:t>
            </w:r>
            <w:r w:rsidRPr="000F1DEC">
              <w:rPr>
                <w:b/>
                <w:sz w:val="28"/>
                <w:szCs w:val="28"/>
              </w:rPr>
              <w:t>рофсоюза</w:t>
            </w:r>
          </w:p>
        </w:tc>
        <w:tc>
          <w:tcPr>
            <w:tcW w:w="1260" w:type="dxa"/>
          </w:tcPr>
          <w:p w:rsidR="00D464D3" w:rsidRPr="000F1DEC" w:rsidRDefault="00D464D3" w:rsidP="00654B8F">
            <w:pPr>
              <w:jc w:val="both"/>
              <w:rPr>
                <w:b/>
              </w:rPr>
            </w:pPr>
            <w:r w:rsidRPr="000F1DEC">
              <w:rPr>
                <w:b/>
                <w:noProof/>
              </w:rPr>
              <w:drawing>
                <wp:inline distT="0" distB="0" distL="0" distR="0">
                  <wp:extent cx="600075" cy="828675"/>
                  <wp:effectExtent l="0" t="0" r="9525" b="9525"/>
                  <wp:docPr id="2" name="Рисунок 2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D464D3" w:rsidRPr="000F1DEC" w:rsidRDefault="00D464D3" w:rsidP="00654B8F">
            <w:pPr>
              <w:jc w:val="both"/>
              <w:rPr>
                <w:b/>
                <w:sz w:val="28"/>
                <w:szCs w:val="28"/>
              </w:rPr>
            </w:pPr>
          </w:p>
          <w:p w:rsidR="00D464D3" w:rsidRPr="000F1DEC" w:rsidRDefault="00D464D3" w:rsidP="00654B8F">
            <w:pPr>
              <w:jc w:val="both"/>
              <w:rPr>
                <w:b/>
                <w:sz w:val="28"/>
                <w:szCs w:val="28"/>
              </w:rPr>
            </w:pPr>
            <w:r w:rsidRPr="000F1DEC">
              <w:rPr>
                <w:b/>
                <w:sz w:val="28"/>
                <w:szCs w:val="28"/>
              </w:rPr>
              <w:t xml:space="preserve">          Ю.П.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F1DEC">
              <w:rPr>
                <w:b/>
                <w:sz w:val="28"/>
                <w:szCs w:val="28"/>
              </w:rPr>
              <w:t>Прохоров</w:t>
            </w:r>
          </w:p>
        </w:tc>
      </w:tr>
    </w:tbl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A04D1E" w:rsidRDefault="00A04D1E" w:rsidP="00392075">
      <w:pPr>
        <w:rPr>
          <w:b/>
          <w:spacing w:val="-2"/>
          <w:sz w:val="28"/>
          <w:szCs w:val="28"/>
        </w:rPr>
      </w:pPr>
    </w:p>
    <w:p w:rsidR="00A04D1E" w:rsidRDefault="00A04D1E" w:rsidP="00392075">
      <w:pPr>
        <w:rPr>
          <w:b/>
          <w:spacing w:val="-2"/>
          <w:sz w:val="28"/>
          <w:szCs w:val="28"/>
        </w:rPr>
      </w:pPr>
    </w:p>
    <w:p w:rsidR="00F97FE2" w:rsidRDefault="00F97FE2" w:rsidP="00392075">
      <w:pPr>
        <w:rPr>
          <w:b/>
          <w:spacing w:val="-2"/>
          <w:sz w:val="28"/>
          <w:szCs w:val="28"/>
        </w:rPr>
      </w:pPr>
    </w:p>
    <w:p w:rsidR="00F97FE2" w:rsidRPr="00F34E54" w:rsidRDefault="00F97FE2" w:rsidP="00F34E54">
      <w:pPr>
        <w:jc w:val="center"/>
        <w:rPr>
          <w:b/>
          <w:sz w:val="28"/>
          <w:szCs w:val="28"/>
        </w:rPr>
      </w:pPr>
      <w:r w:rsidRPr="00F97FE2">
        <w:rPr>
          <w:b/>
          <w:sz w:val="28"/>
          <w:szCs w:val="28"/>
        </w:rPr>
        <w:lastRenderedPageBreak/>
        <w:t xml:space="preserve">С </w:t>
      </w:r>
      <w:r w:rsidRPr="00F34E54">
        <w:rPr>
          <w:b/>
          <w:sz w:val="28"/>
          <w:szCs w:val="28"/>
        </w:rPr>
        <w:t xml:space="preserve">П Р А В К А </w:t>
      </w:r>
    </w:p>
    <w:p w:rsidR="00F97FE2" w:rsidRDefault="00F97FE2" w:rsidP="00F34E54">
      <w:pPr>
        <w:jc w:val="center"/>
        <w:rPr>
          <w:b/>
          <w:sz w:val="28"/>
          <w:szCs w:val="28"/>
        </w:rPr>
      </w:pPr>
      <w:r w:rsidRPr="00F34E54">
        <w:rPr>
          <w:b/>
          <w:sz w:val="28"/>
          <w:szCs w:val="28"/>
        </w:rPr>
        <w:t xml:space="preserve">к заседанию президиума </w:t>
      </w:r>
      <w:proofErr w:type="spellStart"/>
      <w:r w:rsidRPr="00F34E54">
        <w:rPr>
          <w:b/>
          <w:sz w:val="28"/>
          <w:szCs w:val="28"/>
        </w:rPr>
        <w:t>Рескома</w:t>
      </w:r>
      <w:proofErr w:type="spellEnd"/>
      <w:r w:rsidRPr="00F34E54">
        <w:rPr>
          <w:b/>
          <w:sz w:val="28"/>
          <w:szCs w:val="28"/>
        </w:rPr>
        <w:t xml:space="preserve"> на тему: «Об опыте правозащитной работы правовых инспекторов труда </w:t>
      </w:r>
      <w:proofErr w:type="spellStart"/>
      <w:r w:rsidRPr="00F34E54">
        <w:rPr>
          <w:b/>
          <w:sz w:val="28"/>
          <w:szCs w:val="28"/>
        </w:rPr>
        <w:t>Альметьевских</w:t>
      </w:r>
      <w:proofErr w:type="spellEnd"/>
      <w:r w:rsidRPr="00F34E54">
        <w:rPr>
          <w:b/>
          <w:sz w:val="28"/>
          <w:szCs w:val="28"/>
        </w:rPr>
        <w:t xml:space="preserve">, </w:t>
      </w:r>
      <w:proofErr w:type="spellStart"/>
      <w:r w:rsidRPr="00F34E54">
        <w:rPr>
          <w:b/>
          <w:sz w:val="28"/>
          <w:szCs w:val="28"/>
        </w:rPr>
        <w:t>Бугульминской</w:t>
      </w:r>
      <w:proofErr w:type="spellEnd"/>
      <w:r w:rsidRPr="00F34E54">
        <w:rPr>
          <w:b/>
          <w:sz w:val="28"/>
          <w:szCs w:val="28"/>
        </w:rPr>
        <w:t xml:space="preserve">, </w:t>
      </w:r>
      <w:proofErr w:type="spellStart"/>
      <w:r w:rsidRPr="00F34E54">
        <w:rPr>
          <w:b/>
          <w:sz w:val="28"/>
          <w:szCs w:val="28"/>
        </w:rPr>
        <w:t>Лениногорской</w:t>
      </w:r>
      <w:proofErr w:type="spellEnd"/>
      <w:r w:rsidRPr="00F34E54">
        <w:rPr>
          <w:b/>
          <w:sz w:val="28"/>
          <w:szCs w:val="28"/>
        </w:rPr>
        <w:t xml:space="preserve"> территориальных профсоюзных организаций»</w:t>
      </w:r>
    </w:p>
    <w:p w:rsidR="00F34E54" w:rsidRPr="00F34E54" w:rsidRDefault="00F34E54" w:rsidP="00F34E54">
      <w:pPr>
        <w:jc w:val="center"/>
        <w:rPr>
          <w:b/>
          <w:sz w:val="28"/>
          <w:szCs w:val="28"/>
        </w:rPr>
      </w:pPr>
    </w:p>
    <w:p w:rsidR="00F97FE2" w:rsidRPr="00F34E54" w:rsidRDefault="00F97FE2" w:rsidP="00F34E54">
      <w:pPr>
        <w:jc w:val="center"/>
        <w:rPr>
          <w:sz w:val="28"/>
          <w:szCs w:val="28"/>
        </w:rPr>
      </w:pP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Правозащитная работа в Профсоюзе является одним из значимых направлений деятельности, важной мотивационной составляющей пребывания в рядах членов Профсоюза.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Для решения вопросов сохранения уровня правовой защищенности социально – трудовых прав и интересов работников, в том числе путем участия в совершенствовании и развитии нормативной правовой базы, относящейся к социально</w:t>
      </w:r>
      <w:r w:rsidR="00F34E54">
        <w:rPr>
          <w:sz w:val="28"/>
          <w:szCs w:val="28"/>
        </w:rPr>
        <w:t>-</w:t>
      </w:r>
      <w:r w:rsidRPr="00F34E54">
        <w:rPr>
          <w:sz w:val="28"/>
          <w:szCs w:val="28"/>
        </w:rPr>
        <w:t xml:space="preserve">трудовой сфере, сфере образования; отстаивания прав и интересов работников образовательных организаций через обращения к органам государственной  и исполнительной власти, правоохранительные органы, суды; осуществления правового сопровождения социального партнерства в системе образования на муниципальном уровне; выполнения миссии правового просвещения, организации Профсоюза муниципального уровня сегодня </w:t>
      </w:r>
      <w:proofErr w:type="spellStart"/>
      <w:r w:rsidRPr="00F34E54">
        <w:rPr>
          <w:sz w:val="28"/>
          <w:szCs w:val="28"/>
        </w:rPr>
        <w:t>кадрово</w:t>
      </w:r>
      <w:proofErr w:type="spellEnd"/>
      <w:r w:rsidRPr="00F34E54">
        <w:rPr>
          <w:sz w:val="28"/>
          <w:szCs w:val="28"/>
        </w:rPr>
        <w:t xml:space="preserve"> укрепляются штатными единицами правовых инспекторов труда.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Конечно, это возможно при условии финансовой состоятельности и стабильности организации.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Во всех 4-х территориальных организациях на протяжении последних лет сохраняется стабильно высокий уровень </w:t>
      </w:r>
      <w:proofErr w:type="spellStart"/>
      <w:r w:rsidRPr="00F34E54">
        <w:rPr>
          <w:sz w:val="28"/>
          <w:szCs w:val="28"/>
        </w:rPr>
        <w:t>профчленства</w:t>
      </w:r>
      <w:proofErr w:type="spellEnd"/>
      <w:r w:rsidRPr="00F34E54">
        <w:rPr>
          <w:sz w:val="28"/>
          <w:szCs w:val="28"/>
        </w:rPr>
        <w:t>, почти 100% работников состоят в Профсоюзе.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304"/>
        <w:gridCol w:w="3304"/>
      </w:tblGrid>
      <w:tr w:rsidR="00F97FE2" w:rsidRPr="00F34E54" w:rsidTr="00F34E54">
        <w:tc>
          <w:tcPr>
            <w:tcW w:w="3304" w:type="dxa"/>
          </w:tcPr>
          <w:p w:rsidR="00F97FE2" w:rsidRPr="00F34E54" w:rsidRDefault="00F97FE2" w:rsidP="00A971F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34E54">
              <w:rPr>
                <w:b/>
                <w:sz w:val="28"/>
                <w:szCs w:val="28"/>
              </w:rPr>
              <w:t>Альметьевск</w:t>
            </w:r>
            <w:r w:rsidR="00A971F9">
              <w:rPr>
                <w:b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sz w:val="28"/>
                <w:szCs w:val="28"/>
              </w:rPr>
            </w:pPr>
            <w:r w:rsidRPr="00F34E54">
              <w:rPr>
                <w:sz w:val="28"/>
                <w:szCs w:val="28"/>
              </w:rPr>
              <w:t>3381</w:t>
            </w:r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sz w:val="28"/>
                <w:szCs w:val="28"/>
              </w:rPr>
            </w:pPr>
            <w:r w:rsidRPr="00F34E54">
              <w:rPr>
                <w:sz w:val="28"/>
                <w:szCs w:val="28"/>
              </w:rPr>
              <w:t>98,4%</w:t>
            </w:r>
          </w:p>
        </w:tc>
      </w:tr>
      <w:tr w:rsidR="00F97FE2" w:rsidRPr="00F34E54" w:rsidTr="00F34E54">
        <w:tc>
          <w:tcPr>
            <w:tcW w:w="3304" w:type="dxa"/>
          </w:tcPr>
          <w:p w:rsidR="00F97FE2" w:rsidRPr="00F34E54" w:rsidRDefault="00F97FE2" w:rsidP="00A971F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34E54">
              <w:rPr>
                <w:b/>
                <w:sz w:val="28"/>
                <w:szCs w:val="28"/>
              </w:rPr>
              <w:t>Альметьевск</w:t>
            </w:r>
            <w:r w:rsidR="00A971F9">
              <w:rPr>
                <w:b/>
                <w:sz w:val="28"/>
                <w:szCs w:val="28"/>
              </w:rPr>
              <w:t>ая</w:t>
            </w:r>
            <w:proofErr w:type="spellEnd"/>
            <w:r w:rsidRPr="00F34E54">
              <w:rPr>
                <w:b/>
                <w:sz w:val="28"/>
                <w:szCs w:val="28"/>
              </w:rPr>
              <w:t xml:space="preserve"> (ДОУ)</w:t>
            </w:r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sz w:val="28"/>
                <w:szCs w:val="28"/>
              </w:rPr>
            </w:pPr>
            <w:r w:rsidRPr="00F34E54">
              <w:rPr>
                <w:sz w:val="28"/>
                <w:szCs w:val="28"/>
              </w:rPr>
              <w:t>3267</w:t>
            </w:r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sz w:val="28"/>
                <w:szCs w:val="28"/>
              </w:rPr>
            </w:pPr>
            <w:r w:rsidRPr="00F34E54">
              <w:rPr>
                <w:sz w:val="28"/>
                <w:szCs w:val="28"/>
              </w:rPr>
              <w:t>99,7%</w:t>
            </w:r>
          </w:p>
        </w:tc>
      </w:tr>
      <w:tr w:rsidR="00F97FE2" w:rsidRPr="00F34E54" w:rsidTr="00F34E54">
        <w:tc>
          <w:tcPr>
            <w:tcW w:w="3304" w:type="dxa"/>
          </w:tcPr>
          <w:p w:rsidR="00F97FE2" w:rsidRPr="00F34E54" w:rsidRDefault="00F97FE2" w:rsidP="00A971F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34E54">
              <w:rPr>
                <w:b/>
                <w:sz w:val="28"/>
                <w:szCs w:val="28"/>
              </w:rPr>
              <w:t>Бугульминск</w:t>
            </w:r>
            <w:r w:rsidR="00A971F9">
              <w:rPr>
                <w:b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sz w:val="28"/>
                <w:szCs w:val="28"/>
              </w:rPr>
            </w:pPr>
            <w:r w:rsidRPr="00F34E54">
              <w:rPr>
                <w:sz w:val="28"/>
                <w:szCs w:val="28"/>
              </w:rPr>
              <w:t>3589</w:t>
            </w:r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sz w:val="28"/>
                <w:szCs w:val="28"/>
              </w:rPr>
            </w:pPr>
            <w:r w:rsidRPr="00F34E54">
              <w:rPr>
                <w:sz w:val="28"/>
                <w:szCs w:val="28"/>
              </w:rPr>
              <w:t>99,5%</w:t>
            </w:r>
          </w:p>
        </w:tc>
      </w:tr>
      <w:tr w:rsidR="00F97FE2" w:rsidRPr="00F34E54" w:rsidTr="00F34E54">
        <w:tc>
          <w:tcPr>
            <w:tcW w:w="3304" w:type="dxa"/>
          </w:tcPr>
          <w:p w:rsidR="00F97FE2" w:rsidRPr="00F34E54" w:rsidRDefault="00F97FE2" w:rsidP="00A971F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F34E54">
              <w:rPr>
                <w:b/>
                <w:sz w:val="28"/>
                <w:szCs w:val="28"/>
              </w:rPr>
              <w:t>Лениногорск</w:t>
            </w:r>
            <w:r w:rsidR="00A971F9">
              <w:rPr>
                <w:b/>
                <w:sz w:val="28"/>
                <w:szCs w:val="28"/>
              </w:rPr>
              <w:t>ая</w:t>
            </w:r>
            <w:proofErr w:type="spellEnd"/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sz w:val="28"/>
                <w:szCs w:val="28"/>
              </w:rPr>
            </w:pPr>
            <w:r w:rsidRPr="00F34E54">
              <w:rPr>
                <w:sz w:val="28"/>
                <w:szCs w:val="28"/>
              </w:rPr>
              <w:t>2787</w:t>
            </w:r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sz w:val="28"/>
                <w:szCs w:val="28"/>
              </w:rPr>
            </w:pPr>
            <w:r w:rsidRPr="00F34E54">
              <w:rPr>
                <w:sz w:val="28"/>
                <w:szCs w:val="28"/>
              </w:rPr>
              <w:t>99,5%</w:t>
            </w:r>
          </w:p>
        </w:tc>
      </w:tr>
      <w:tr w:rsidR="00F97FE2" w:rsidRPr="00F34E54" w:rsidTr="00F34E54">
        <w:tc>
          <w:tcPr>
            <w:tcW w:w="3304" w:type="dxa"/>
          </w:tcPr>
          <w:p w:rsidR="00F97FE2" w:rsidRPr="00F34E54" w:rsidRDefault="00F97FE2" w:rsidP="00F34E54">
            <w:pPr>
              <w:jc w:val="both"/>
              <w:rPr>
                <w:b/>
                <w:sz w:val="10"/>
                <w:szCs w:val="10"/>
              </w:rPr>
            </w:pPr>
          </w:p>
          <w:p w:rsidR="00F97FE2" w:rsidRPr="00F34E54" w:rsidRDefault="00F97FE2" w:rsidP="00F34E54">
            <w:pPr>
              <w:jc w:val="both"/>
              <w:rPr>
                <w:b/>
                <w:sz w:val="28"/>
                <w:szCs w:val="28"/>
              </w:rPr>
            </w:pPr>
            <w:r w:rsidRPr="00F34E54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b/>
                <w:sz w:val="10"/>
                <w:szCs w:val="10"/>
              </w:rPr>
            </w:pPr>
          </w:p>
          <w:p w:rsidR="00F97FE2" w:rsidRPr="00F34E54" w:rsidRDefault="00F97FE2" w:rsidP="00F34E54">
            <w:pPr>
              <w:jc w:val="center"/>
              <w:rPr>
                <w:b/>
                <w:sz w:val="28"/>
                <w:szCs w:val="28"/>
              </w:rPr>
            </w:pPr>
            <w:r w:rsidRPr="00F34E54">
              <w:rPr>
                <w:b/>
                <w:sz w:val="28"/>
                <w:szCs w:val="28"/>
              </w:rPr>
              <w:t>13.024</w:t>
            </w:r>
          </w:p>
        </w:tc>
        <w:tc>
          <w:tcPr>
            <w:tcW w:w="3304" w:type="dxa"/>
          </w:tcPr>
          <w:p w:rsidR="00F97FE2" w:rsidRPr="00F34E54" w:rsidRDefault="00F97FE2" w:rsidP="00F34E54">
            <w:pPr>
              <w:jc w:val="center"/>
              <w:rPr>
                <w:b/>
                <w:sz w:val="10"/>
                <w:szCs w:val="10"/>
              </w:rPr>
            </w:pPr>
          </w:p>
          <w:p w:rsidR="00F97FE2" w:rsidRPr="00F34E54" w:rsidRDefault="00F97FE2" w:rsidP="00F34E54">
            <w:pPr>
              <w:jc w:val="center"/>
              <w:rPr>
                <w:b/>
                <w:sz w:val="28"/>
                <w:szCs w:val="28"/>
              </w:rPr>
            </w:pPr>
            <w:r w:rsidRPr="00F34E54">
              <w:rPr>
                <w:b/>
                <w:sz w:val="28"/>
                <w:szCs w:val="28"/>
              </w:rPr>
              <w:t>99,3%</w:t>
            </w:r>
          </w:p>
          <w:p w:rsidR="00F97FE2" w:rsidRPr="00F34E54" w:rsidRDefault="00F97FE2" w:rsidP="00F34E54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F97FE2" w:rsidRPr="00F34E54" w:rsidRDefault="00F97FE2" w:rsidP="00F34E54">
      <w:pPr>
        <w:jc w:val="both"/>
        <w:rPr>
          <w:sz w:val="28"/>
          <w:szCs w:val="28"/>
        </w:rPr>
      </w:pP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И в каждой из этих территориальных организаций своевременно был решен вопрос о штатных правовых инспектор</w:t>
      </w:r>
      <w:r w:rsidR="009B2156">
        <w:rPr>
          <w:sz w:val="28"/>
          <w:szCs w:val="28"/>
        </w:rPr>
        <w:t>ах</w:t>
      </w:r>
      <w:r w:rsidRPr="00F34E54">
        <w:rPr>
          <w:sz w:val="28"/>
          <w:szCs w:val="28"/>
        </w:rPr>
        <w:t xml:space="preserve"> труда.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С 05.10.2009 года </w:t>
      </w:r>
      <w:proofErr w:type="spellStart"/>
      <w:r w:rsidRPr="00F34E54">
        <w:rPr>
          <w:sz w:val="28"/>
          <w:szCs w:val="28"/>
        </w:rPr>
        <w:t>Мушакова</w:t>
      </w:r>
      <w:proofErr w:type="spellEnd"/>
      <w:r w:rsidRPr="00F34E54">
        <w:rPr>
          <w:sz w:val="28"/>
          <w:szCs w:val="28"/>
        </w:rPr>
        <w:t xml:space="preserve"> </w:t>
      </w:r>
      <w:proofErr w:type="spellStart"/>
      <w:r w:rsidRPr="00F34E54">
        <w:rPr>
          <w:sz w:val="28"/>
          <w:szCs w:val="28"/>
        </w:rPr>
        <w:t>Гульназ</w:t>
      </w:r>
      <w:proofErr w:type="spellEnd"/>
      <w:r w:rsidRPr="00F34E54">
        <w:rPr>
          <w:sz w:val="28"/>
          <w:szCs w:val="28"/>
        </w:rPr>
        <w:t xml:space="preserve"> </w:t>
      </w:r>
      <w:proofErr w:type="spellStart"/>
      <w:r w:rsidRPr="00F34E54">
        <w:rPr>
          <w:sz w:val="28"/>
          <w:szCs w:val="28"/>
        </w:rPr>
        <w:t>Равиловна</w:t>
      </w:r>
      <w:proofErr w:type="spellEnd"/>
      <w:r w:rsidRPr="00F34E54">
        <w:rPr>
          <w:sz w:val="28"/>
          <w:szCs w:val="28"/>
        </w:rPr>
        <w:t xml:space="preserve"> начала сотрудничество с </w:t>
      </w:r>
      <w:proofErr w:type="spellStart"/>
      <w:r w:rsidRPr="00F34E54">
        <w:rPr>
          <w:sz w:val="28"/>
          <w:szCs w:val="28"/>
        </w:rPr>
        <w:t>Альметьевскими</w:t>
      </w:r>
      <w:proofErr w:type="spellEnd"/>
      <w:r w:rsidRPr="00F34E54">
        <w:rPr>
          <w:sz w:val="28"/>
          <w:szCs w:val="28"/>
        </w:rPr>
        <w:t xml:space="preserve"> СПО на договорной основе по оказанию юридических услуг, с 21.01.2016г.  работает в должности штатного правового инспектора труда.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С 20.03.2007г. в СПО работников образования </w:t>
      </w:r>
      <w:proofErr w:type="spellStart"/>
      <w:r w:rsidRPr="00F34E54">
        <w:rPr>
          <w:sz w:val="28"/>
          <w:szCs w:val="28"/>
        </w:rPr>
        <w:t>Бугульминской</w:t>
      </w:r>
      <w:proofErr w:type="spellEnd"/>
      <w:r w:rsidRPr="00F34E54">
        <w:rPr>
          <w:sz w:val="28"/>
          <w:szCs w:val="28"/>
        </w:rPr>
        <w:t xml:space="preserve"> профсоюзной организации работает в должности штатного правового инспектора труда Хасанова Альбина </w:t>
      </w:r>
      <w:proofErr w:type="spellStart"/>
      <w:r w:rsidRPr="00F34E54">
        <w:rPr>
          <w:sz w:val="28"/>
          <w:szCs w:val="28"/>
        </w:rPr>
        <w:t>Наилевна</w:t>
      </w:r>
      <w:proofErr w:type="spellEnd"/>
      <w:r w:rsidRPr="00F34E54">
        <w:rPr>
          <w:sz w:val="28"/>
          <w:szCs w:val="28"/>
        </w:rPr>
        <w:t>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С 1 декабря 2015 года в должности штатного правового инспектора труда СПО работников образования </w:t>
      </w:r>
      <w:proofErr w:type="spellStart"/>
      <w:r w:rsidRPr="00F34E54">
        <w:rPr>
          <w:sz w:val="28"/>
          <w:szCs w:val="28"/>
        </w:rPr>
        <w:t>Лениногорской</w:t>
      </w:r>
      <w:proofErr w:type="spellEnd"/>
      <w:r w:rsidRPr="00F34E54">
        <w:rPr>
          <w:sz w:val="28"/>
          <w:szCs w:val="28"/>
        </w:rPr>
        <w:t xml:space="preserve"> профсоюзной организации работает </w:t>
      </w:r>
      <w:proofErr w:type="spellStart"/>
      <w:r w:rsidRPr="00F34E54">
        <w:rPr>
          <w:sz w:val="28"/>
          <w:szCs w:val="28"/>
        </w:rPr>
        <w:t>Хайбрахманова</w:t>
      </w:r>
      <w:proofErr w:type="spellEnd"/>
      <w:r w:rsidRPr="00F34E54">
        <w:rPr>
          <w:sz w:val="28"/>
          <w:szCs w:val="28"/>
        </w:rPr>
        <w:t xml:space="preserve"> Светлана Геннадьевна.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lastRenderedPageBreak/>
        <w:tab/>
        <w:t>Основная цель правозащитной работы Профсоюза – профилактика правонарушений в сфере труда.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Правовые инспекторы труда осуществляют свою работу в соответствии с годовыми планами работы.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 В целях предупреждения, выявления и устранения нарушений трудового законодательства и иных нормативных правовых актов, содержащих нормы трудового права, правовыми инспекторами труда совместно с профсоюзным активом проводятся плановые проверки по вопросам соблюдения трудового законодательства при осуществлении работниками трудовых функций.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Количество плановых проверок образовательных организаций за последние 2 года: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proofErr w:type="spellStart"/>
      <w:r w:rsidRPr="00F34E54">
        <w:rPr>
          <w:sz w:val="28"/>
          <w:szCs w:val="28"/>
        </w:rPr>
        <w:t>Альметьевские</w:t>
      </w:r>
      <w:proofErr w:type="spellEnd"/>
      <w:r w:rsidRPr="00F34E54">
        <w:rPr>
          <w:sz w:val="28"/>
          <w:szCs w:val="28"/>
        </w:rPr>
        <w:t xml:space="preserve"> СПО - 14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proofErr w:type="spellStart"/>
      <w:r w:rsidRPr="00F34E54">
        <w:rPr>
          <w:sz w:val="28"/>
          <w:szCs w:val="28"/>
        </w:rPr>
        <w:t>Бугульминский</w:t>
      </w:r>
      <w:proofErr w:type="spellEnd"/>
      <w:r w:rsidRPr="00F34E54">
        <w:rPr>
          <w:sz w:val="28"/>
          <w:szCs w:val="28"/>
        </w:rPr>
        <w:t xml:space="preserve"> СПО </w:t>
      </w:r>
      <w:r w:rsidR="00F34E54">
        <w:rPr>
          <w:sz w:val="28"/>
          <w:szCs w:val="28"/>
        </w:rPr>
        <w:t>-</w:t>
      </w:r>
      <w:r w:rsidRPr="00F34E54">
        <w:rPr>
          <w:sz w:val="28"/>
          <w:szCs w:val="28"/>
        </w:rPr>
        <w:t xml:space="preserve"> 18</w:t>
      </w:r>
    </w:p>
    <w:p w:rsidR="00F97FE2" w:rsidRDefault="00F97FE2" w:rsidP="00F34E54">
      <w:pPr>
        <w:ind w:firstLine="708"/>
        <w:jc w:val="both"/>
        <w:rPr>
          <w:sz w:val="28"/>
          <w:szCs w:val="28"/>
        </w:rPr>
      </w:pPr>
      <w:proofErr w:type="spellStart"/>
      <w:r w:rsidRPr="00F34E54">
        <w:rPr>
          <w:sz w:val="28"/>
          <w:szCs w:val="28"/>
        </w:rPr>
        <w:t>Лениногорский</w:t>
      </w:r>
      <w:proofErr w:type="spellEnd"/>
      <w:r w:rsidRPr="00F34E54">
        <w:rPr>
          <w:sz w:val="28"/>
          <w:szCs w:val="28"/>
        </w:rPr>
        <w:t xml:space="preserve"> СПО </w:t>
      </w:r>
      <w:r w:rsidR="00A971F9">
        <w:rPr>
          <w:sz w:val="28"/>
          <w:szCs w:val="28"/>
        </w:rPr>
        <w:t>–</w:t>
      </w:r>
      <w:r w:rsidRPr="00F34E54">
        <w:rPr>
          <w:sz w:val="28"/>
          <w:szCs w:val="28"/>
        </w:rPr>
        <w:t xml:space="preserve"> 16</w:t>
      </w:r>
      <w:r w:rsidR="00A971F9">
        <w:rPr>
          <w:sz w:val="28"/>
          <w:szCs w:val="28"/>
        </w:rPr>
        <w:t>.</w:t>
      </w:r>
    </w:p>
    <w:p w:rsidR="00A971F9" w:rsidRPr="00A971F9" w:rsidRDefault="00A971F9" w:rsidP="00F34E54">
      <w:pPr>
        <w:ind w:firstLine="708"/>
        <w:jc w:val="both"/>
        <w:rPr>
          <w:sz w:val="6"/>
          <w:szCs w:val="6"/>
        </w:rPr>
      </w:pP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В ходе проверок выявлено и устранено 127 нарушений, составлено 42 представления.</w:t>
      </w:r>
      <w:r w:rsidR="00F34E54">
        <w:rPr>
          <w:sz w:val="28"/>
          <w:szCs w:val="28"/>
        </w:rPr>
        <w:t xml:space="preserve"> 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рамках реализации социального партнерства более половины профсоюзных проверок проводились совместно с представителями кадровых служб районных управлений (отделов) образования исполкома муниципалитетов.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ходе проведения плановых проверок были выявлены следующие нарушения: отсутствие подписей работников в приказах о приеме на работу и увольнении; перевод на другую должность без письменного заявления работника; в график очередности предоставления отпусков не включаются дни дополнительного отпуска; факты не предоставления дополнительных дней отпуска поварам по результатам СОУТ в соответствии с нормами коллективного договора; отсутствие записи в трудовой книжке о возложении обязанностей по второй должности (учитель и заместитель директора); отсутствие в образовательной организации комиссии по регулированию социально – трудовых отношений (статья 35 Трудового кодекса РФ), отсутствие в личном деле справки органов полиции об отсутствии у работника судимости; заключение трудового договора с внешним совместителем более, чем на разрешенную законодательством 0,5 ставки заработной платы и другие.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Большая часть выявленных нарушений устраняются</w:t>
      </w:r>
      <w:r w:rsidR="00F34E54">
        <w:rPr>
          <w:sz w:val="28"/>
          <w:szCs w:val="28"/>
        </w:rPr>
        <w:t xml:space="preserve"> </w:t>
      </w:r>
      <w:r w:rsidRPr="00F34E54">
        <w:rPr>
          <w:sz w:val="28"/>
          <w:szCs w:val="28"/>
        </w:rPr>
        <w:t>в ходе проверки. Нарушения, требующие издания локального акта организации или перерасчета заработной платы были устранены в установленные предписаниями правовых инспекторов труда 30 календарных дней.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Ежегодные плановые проверки образовательных организаций, проводимые профсоюзными инспекторами труда на предмет соблюдения трудовых прав членов Профсоюза, дают свои положительные результаты. 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Все правовые инспекторы труда, рассматриваемых организаций, отмечают тенденцию снижения грубых нарушений трудового законодательства со стороны работодателя по основным вопросам регулирования трудовых правоотношений: со всеми работниками заключается письменная форма трудового договора; </w:t>
      </w:r>
      <w:r w:rsidR="00A971F9">
        <w:rPr>
          <w:sz w:val="28"/>
          <w:szCs w:val="28"/>
        </w:rPr>
        <w:t xml:space="preserve">                       </w:t>
      </w:r>
      <w:r w:rsidRPr="00F34E54">
        <w:rPr>
          <w:sz w:val="28"/>
          <w:szCs w:val="28"/>
        </w:rPr>
        <w:lastRenderedPageBreak/>
        <w:t>в трудовые договоры с педагогическими работниками стали включать объем педагогической нагрузки; нет случаев задержки выплаты заработной платы; образовательный ценз педагогических работников, административного персонала образовательной организации соответствует требованиям квалификационного справочника должностей работников образования, что позволяет расширять предмет проверки.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Например, правовой инспектор труда </w:t>
      </w:r>
      <w:proofErr w:type="spellStart"/>
      <w:r w:rsidRPr="00F34E54">
        <w:rPr>
          <w:sz w:val="28"/>
          <w:szCs w:val="28"/>
        </w:rPr>
        <w:t>Бугульминской</w:t>
      </w:r>
      <w:proofErr w:type="spellEnd"/>
      <w:r w:rsidRPr="00F34E54">
        <w:rPr>
          <w:sz w:val="28"/>
          <w:szCs w:val="28"/>
        </w:rPr>
        <w:t xml:space="preserve"> организации Профсоюза А.Н. Хасанова изучила практику учета мнения выборного органа первичной профсоюзной организации при принятии работодателем локальных нормативных актов, содержащих нормы трудового права. Проверки показали, что в целом процедура учета мнения выборного профсоюзного органа соблюдается: работодатель направляет для учета мнения проект локального акта, регулирующего трудовые правоотношения в профсоюзный комитет; профсоюзный комитет изучает проект, высказывает свое мнение и доводит до работодателя. Процедура учета мнения отражена в протоколах заседаний выборных коллегиальных органов первичных профсоюзных образовательных организаций. 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Итоги профсоюзных проверок регулярно становятся предметом обсуждения на заседаниях президиума СПО, доводятся до руководителей образовательных организаций, муниципального органа управления образованием.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Основанием для проведения внеплановой проверки является обращение, жалоба члена Профсоюза о нарушении трудовых прав.</w:t>
      </w:r>
    </w:p>
    <w:p w:rsidR="00F97FE2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В 2017 году правовым инспектором труда </w:t>
      </w:r>
      <w:proofErr w:type="spellStart"/>
      <w:r w:rsidRPr="00F34E54">
        <w:rPr>
          <w:sz w:val="28"/>
          <w:szCs w:val="28"/>
        </w:rPr>
        <w:t>Бугульминского</w:t>
      </w:r>
      <w:proofErr w:type="spellEnd"/>
      <w:r w:rsidRPr="00F34E54">
        <w:rPr>
          <w:sz w:val="28"/>
          <w:szCs w:val="28"/>
        </w:rPr>
        <w:t xml:space="preserve"> СПО проведено 3 внеплановые проверки по обращениям членов Профсоюза о нарушении трудовых прав в части снижения объема учебной нагрузки учителям татарского языка. В ходе проверок было установлено, что причина снижения объема учебной нагрузки объективна, уменьшению нагрузки предшествовало предварительное уведомление работников в соответствии с нормами статьи 74 Трудового кодекса РФ, в течение уведомительного периода заработная плата им выплачивалась по тарификации на 01.09.2017 года.</w:t>
      </w:r>
    </w:p>
    <w:p w:rsidR="00A971F9" w:rsidRPr="00A971F9" w:rsidRDefault="00A971F9" w:rsidP="00F34E54">
      <w:pPr>
        <w:jc w:val="both"/>
        <w:rPr>
          <w:sz w:val="10"/>
          <w:szCs w:val="10"/>
        </w:rPr>
      </w:pPr>
    </w:p>
    <w:p w:rsidR="00F97FE2" w:rsidRDefault="00F97FE2" w:rsidP="00F34E54">
      <w:pPr>
        <w:ind w:firstLine="425"/>
        <w:jc w:val="both"/>
        <w:rPr>
          <w:bCs/>
          <w:sz w:val="28"/>
          <w:szCs w:val="28"/>
        </w:rPr>
      </w:pPr>
      <w:r w:rsidRPr="00F34E54">
        <w:rPr>
          <w:sz w:val="28"/>
          <w:szCs w:val="28"/>
        </w:rPr>
        <w:tab/>
      </w:r>
      <w:r w:rsidRPr="00F34E54">
        <w:rPr>
          <w:bCs/>
          <w:sz w:val="28"/>
          <w:szCs w:val="28"/>
        </w:rPr>
        <w:t>Внеплановые профсоюзные проверки проводились по обращениям:</w:t>
      </w:r>
    </w:p>
    <w:p w:rsidR="00A971F9" w:rsidRPr="00A971F9" w:rsidRDefault="00A971F9" w:rsidP="00F34E54">
      <w:pPr>
        <w:ind w:firstLine="425"/>
        <w:jc w:val="both"/>
        <w:rPr>
          <w:bCs/>
          <w:sz w:val="10"/>
          <w:szCs w:val="10"/>
        </w:rPr>
      </w:pPr>
    </w:p>
    <w:p w:rsidR="00A971F9" w:rsidRPr="00A971F9" w:rsidRDefault="00A971F9" w:rsidP="00F34E54">
      <w:pPr>
        <w:ind w:firstLine="708"/>
        <w:jc w:val="both"/>
        <w:rPr>
          <w:bCs/>
          <w:sz w:val="10"/>
          <w:szCs w:val="10"/>
        </w:rPr>
      </w:pPr>
    </w:p>
    <w:p w:rsidR="00F97FE2" w:rsidRPr="00F34E54" w:rsidRDefault="00382D60" w:rsidP="00F34E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F34E54">
        <w:rPr>
          <w:bCs/>
          <w:sz w:val="28"/>
          <w:szCs w:val="28"/>
        </w:rPr>
        <w:t>)</w:t>
      </w:r>
      <w:r w:rsidR="00F97FE2" w:rsidRPr="00F34E54">
        <w:rPr>
          <w:bCs/>
          <w:sz w:val="28"/>
          <w:szCs w:val="28"/>
        </w:rPr>
        <w:t xml:space="preserve"> заместителя директора учреждения дополнительного образования детей о не предоставлении годичного отпуска в соответствии с нормами статьи 335 Трудового Кодекса РФ. В результате проверки выявлено, что в предоставлении отпуска отказано обоснованно, приказом Министерства образования и науки РФ от 31 мая 2016 г. N 644 предоставление годичного отпуска данной категории работников не предусмотрено;</w:t>
      </w:r>
    </w:p>
    <w:p w:rsidR="00F97FE2" w:rsidRDefault="00382D60" w:rsidP="00F34E5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34E54">
        <w:rPr>
          <w:bCs/>
          <w:sz w:val="28"/>
          <w:szCs w:val="28"/>
        </w:rPr>
        <w:t>)</w:t>
      </w:r>
      <w:r w:rsidR="00F97FE2" w:rsidRPr="00F34E54">
        <w:rPr>
          <w:bCs/>
          <w:sz w:val="28"/>
          <w:szCs w:val="28"/>
        </w:rPr>
        <w:t xml:space="preserve"> по обращению секретаря Д. о не предоставлении «детских дней» в нарушение норм коллективного договора работнику, воспитывающему детей в возрасте до 16 лет. Правовым инспектором труда выдано представление руководителю об устранении нарушении норм коллективного договора. </w:t>
      </w:r>
    </w:p>
    <w:p w:rsidR="00F97FE2" w:rsidRDefault="00F97FE2" w:rsidP="00F34E54">
      <w:pPr>
        <w:ind w:firstLine="708"/>
        <w:jc w:val="both"/>
        <w:rPr>
          <w:bCs/>
          <w:sz w:val="28"/>
          <w:szCs w:val="28"/>
        </w:rPr>
      </w:pPr>
      <w:r w:rsidRPr="00F34E54">
        <w:rPr>
          <w:bCs/>
          <w:sz w:val="28"/>
          <w:szCs w:val="28"/>
        </w:rPr>
        <w:lastRenderedPageBreak/>
        <w:t xml:space="preserve">За последние 2 года правовым инспектором труда </w:t>
      </w:r>
      <w:proofErr w:type="spellStart"/>
      <w:r w:rsidRPr="00F34E54">
        <w:rPr>
          <w:bCs/>
          <w:sz w:val="28"/>
          <w:szCs w:val="28"/>
        </w:rPr>
        <w:t>Лениногорского</w:t>
      </w:r>
      <w:proofErr w:type="spellEnd"/>
      <w:r w:rsidRPr="00F34E54">
        <w:rPr>
          <w:bCs/>
          <w:sz w:val="28"/>
          <w:szCs w:val="28"/>
        </w:rPr>
        <w:t xml:space="preserve"> СПО </w:t>
      </w:r>
      <w:proofErr w:type="spellStart"/>
      <w:r w:rsidRPr="00F34E54">
        <w:rPr>
          <w:bCs/>
          <w:sz w:val="28"/>
          <w:szCs w:val="28"/>
        </w:rPr>
        <w:t>Хайбрахмановой</w:t>
      </w:r>
      <w:proofErr w:type="spellEnd"/>
      <w:r w:rsidRPr="00F34E54">
        <w:rPr>
          <w:bCs/>
          <w:sz w:val="28"/>
          <w:szCs w:val="28"/>
        </w:rPr>
        <w:t xml:space="preserve"> С.Г. проведено 7 внеплановых проверок по обращениям членов Профсоюза. Например,</w:t>
      </w:r>
    </w:p>
    <w:p w:rsidR="00A971F9" w:rsidRPr="00A971F9" w:rsidRDefault="00A971F9" w:rsidP="00F34E54">
      <w:pPr>
        <w:ind w:firstLine="708"/>
        <w:jc w:val="both"/>
        <w:rPr>
          <w:bCs/>
          <w:sz w:val="10"/>
          <w:szCs w:val="10"/>
        </w:rPr>
      </w:pPr>
    </w:p>
    <w:p w:rsidR="00F97FE2" w:rsidRPr="00F34E54" w:rsidRDefault="00F97FE2" w:rsidP="00F34E54">
      <w:pPr>
        <w:ind w:firstLine="708"/>
        <w:jc w:val="both"/>
        <w:rPr>
          <w:color w:val="000000" w:themeColor="text1"/>
          <w:sz w:val="28"/>
          <w:szCs w:val="28"/>
        </w:rPr>
      </w:pPr>
      <w:r w:rsidRPr="00F34E54">
        <w:rPr>
          <w:bCs/>
          <w:sz w:val="28"/>
          <w:szCs w:val="28"/>
        </w:rPr>
        <w:t xml:space="preserve">1) о правомерности </w:t>
      </w:r>
      <w:r w:rsidRPr="00F34E54">
        <w:rPr>
          <w:color w:val="000000" w:themeColor="text1"/>
          <w:sz w:val="28"/>
          <w:szCs w:val="28"/>
        </w:rPr>
        <w:t xml:space="preserve">распределения стимулирующей части заработной платы в </w:t>
      </w:r>
      <w:proofErr w:type="spellStart"/>
      <w:r w:rsidRPr="00F34E54">
        <w:rPr>
          <w:color w:val="000000" w:themeColor="text1"/>
          <w:sz w:val="28"/>
          <w:szCs w:val="28"/>
        </w:rPr>
        <w:t>Зай-Каратайской</w:t>
      </w:r>
      <w:proofErr w:type="spellEnd"/>
      <w:r w:rsidRPr="00F34E54">
        <w:rPr>
          <w:color w:val="000000" w:themeColor="text1"/>
          <w:sz w:val="28"/>
          <w:szCs w:val="28"/>
        </w:rPr>
        <w:t xml:space="preserve"> школе </w:t>
      </w:r>
      <w:proofErr w:type="spellStart"/>
      <w:r w:rsidRPr="00F34E54">
        <w:rPr>
          <w:color w:val="000000" w:themeColor="text1"/>
          <w:sz w:val="28"/>
          <w:szCs w:val="28"/>
        </w:rPr>
        <w:t>Лениногорского</w:t>
      </w:r>
      <w:proofErr w:type="spellEnd"/>
      <w:r w:rsidRPr="00F34E54">
        <w:rPr>
          <w:color w:val="000000" w:themeColor="text1"/>
          <w:sz w:val="28"/>
          <w:szCs w:val="28"/>
        </w:rPr>
        <w:t xml:space="preserve"> муниципального района РТ.</w:t>
      </w:r>
    </w:p>
    <w:p w:rsidR="00F97FE2" w:rsidRDefault="00F97FE2" w:rsidP="00F34E54">
      <w:pPr>
        <w:ind w:firstLine="709"/>
        <w:jc w:val="both"/>
        <w:rPr>
          <w:color w:val="000000" w:themeColor="text1"/>
          <w:sz w:val="28"/>
          <w:szCs w:val="28"/>
        </w:rPr>
      </w:pPr>
      <w:r w:rsidRPr="00F34E54">
        <w:rPr>
          <w:color w:val="000000" w:themeColor="text1"/>
          <w:sz w:val="28"/>
          <w:szCs w:val="28"/>
        </w:rPr>
        <w:t>Проверка проводилась совместно со специалистами муниципального управления образованием. В ходе проверки выявилась, что распределение стимулирующей части заработной платы производится лично руководителем организации, а не комиссией по распределению премиального фонда. В результате проверки 4-м обратившимся работникам была начислена дополнительно премия в общей сумме 6000 рублей;</w:t>
      </w:r>
    </w:p>
    <w:p w:rsidR="00A971F9" w:rsidRPr="00A971F9" w:rsidRDefault="00A971F9" w:rsidP="00F34E54">
      <w:pPr>
        <w:ind w:firstLine="709"/>
        <w:jc w:val="both"/>
        <w:rPr>
          <w:color w:val="000000" w:themeColor="text1"/>
          <w:sz w:val="10"/>
          <w:szCs w:val="10"/>
        </w:rPr>
      </w:pPr>
    </w:p>
    <w:p w:rsidR="00F97FE2" w:rsidRPr="00F34E54" w:rsidRDefault="00F97FE2" w:rsidP="00F34E54">
      <w:pPr>
        <w:ind w:firstLine="708"/>
        <w:jc w:val="both"/>
        <w:rPr>
          <w:color w:val="000000" w:themeColor="text1"/>
          <w:sz w:val="28"/>
          <w:szCs w:val="28"/>
        </w:rPr>
      </w:pPr>
      <w:r w:rsidRPr="00F34E54">
        <w:rPr>
          <w:color w:val="000000" w:themeColor="text1"/>
          <w:sz w:val="28"/>
          <w:szCs w:val="28"/>
        </w:rPr>
        <w:t>2) по коллективному обращению работников ДОУ № 23 Лениногорска о правомерности распределения премиального фонда в организации.</w:t>
      </w:r>
    </w:p>
    <w:p w:rsidR="00F97FE2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color w:val="000000" w:themeColor="text1"/>
          <w:sz w:val="28"/>
          <w:szCs w:val="28"/>
        </w:rPr>
        <w:t xml:space="preserve">В ходе проверки установлено, что в образовательной организации не создана комиссия по распределению премиального фонда; из 10176 рублей годового премиального фонда – до ноября текущего года выдано лишь 2918 рублей по непонятным причинам. По итогам проверки в ноябре 2017 года работникам ДОУ было выплачено </w:t>
      </w:r>
      <w:r w:rsidRPr="00F34E54">
        <w:rPr>
          <w:sz w:val="28"/>
          <w:szCs w:val="28"/>
        </w:rPr>
        <w:t>69700 рублей;</w:t>
      </w:r>
    </w:p>
    <w:p w:rsidR="00A971F9" w:rsidRPr="00A971F9" w:rsidRDefault="00A971F9" w:rsidP="00F34E54">
      <w:pPr>
        <w:ind w:firstLine="709"/>
        <w:jc w:val="both"/>
        <w:rPr>
          <w:sz w:val="10"/>
          <w:szCs w:val="10"/>
        </w:rPr>
      </w:pPr>
    </w:p>
    <w:p w:rsidR="00F97FE2" w:rsidRPr="00F34E54" w:rsidRDefault="00F34E54" w:rsidP="00F34E5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97FE2" w:rsidRPr="00F34E54">
        <w:rPr>
          <w:color w:val="000000" w:themeColor="text1"/>
          <w:sz w:val="28"/>
          <w:szCs w:val="28"/>
        </w:rPr>
        <w:t>) по обращению руководителей образовательных организаций о предоставлении 3-х дополнительных дней отпуска руководителям в связи с режимом работы - ненормированный рабочий день. Проверка проведена в кадровой службе органа управления образованием муниципалитета; через заключенные дополнительные соглашения к трудовым договорам 3 дня дополнительного отпуска руководителям образовательных организаций предоставляются.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Работа по подготовке, заключению и регулярному обновлению нормативных актов социального партнерства – соглашений, коллективных договоров является основной заботой профсоюзных органов, их правовых служб.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2017 год – год заключения территориальных (местных) соглашений и проведения коллективно – договорной кампании в образовательных организациях республики.</w:t>
      </w:r>
      <w:r w:rsidRPr="00F34E54">
        <w:rPr>
          <w:sz w:val="28"/>
          <w:szCs w:val="28"/>
        </w:rPr>
        <w:tab/>
        <w:t xml:space="preserve"> 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В рассматриваемых территориях заключены отраслевые (местные) Соглашения, зарегистрированные в территориальных органах труда и занятости.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>Все гарантии и компенсации, предусмотренные отраслевым Соглашением, включены в территориальные (местные) соглашения. Определены льготы и гарантии, которые предоставляются только членам Профсоюза.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Так, </w:t>
      </w:r>
      <w:proofErr w:type="spellStart"/>
      <w:r w:rsidRPr="00F34E54">
        <w:rPr>
          <w:sz w:val="28"/>
          <w:szCs w:val="28"/>
        </w:rPr>
        <w:t>Лениногорское</w:t>
      </w:r>
      <w:proofErr w:type="spellEnd"/>
      <w:r w:rsidRPr="00F34E54">
        <w:rPr>
          <w:sz w:val="28"/>
          <w:szCs w:val="28"/>
        </w:rPr>
        <w:t xml:space="preserve"> Соглашение предусмотрело выплату денежной суммы работникам образовательных учреждений при увольнении по собственному желанию впервые после достижения пенсионного возраста в размере базового оклада; в связи с юбилейными датами – 0,5% оклада; предоставление не освобожденным председателям выборных профсоюзных органов образовательных организаций дополнительных оплачиваемых дней отпуска и другие.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lastRenderedPageBreak/>
        <w:tab/>
        <w:t>Эти же льготы продублированы в коллективных договорах.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Каждой первичной профсоюзной организацией </w:t>
      </w:r>
      <w:proofErr w:type="spellStart"/>
      <w:r w:rsidRPr="00F34E54">
        <w:rPr>
          <w:sz w:val="28"/>
          <w:szCs w:val="28"/>
        </w:rPr>
        <w:t>Альметьевского</w:t>
      </w:r>
      <w:proofErr w:type="spellEnd"/>
      <w:r w:rsidRPr="00F34E54">
        <w:rPr>
          <w:sz w:val="28"/>
          <w:szCs w:val="28"/>
        </w:rPr>
        <w:t xml:space="preserve"> муниципального района РТ заключен коллективный договор. 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СПО </w:t>
      </w:r>
      <w:proofErr w:type="spellStart"/>
      <w:r w:rsidRPr="00F34E54">
        <w:rPr>
          <w:sz w:val="28"/>
          <w:szCs w:val="28"/>
        </w:rPr>
        <w:t>Альметьевских</w:t>
      </w:r>
      <w:proofErr w:type="spellEnd"/>
      <w:r w:rsidRPr="00F34E54">
        <w:rPr>
          <w:sz w:val="28"/>
          <w:szCs w:val="28"/>
        </w:rPr>
        <w:t xml:space="preserve"> территориальных профсоюзных организаций провели экспертизу 19-ти локальных нормативных актов образовательных организаций, являющихся приложениями коллективного договора, в том числе, Правил внутреннего трудового распорядка образовательной организации, Положений «О фонде социальной защиты для членов Профсоюза».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На основании Приказа Министерства образования и науки РФ от 11.05.2016г.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 было разработано новое приложение к коллективным договорам на 2017-2019 </w:t>
      </w:r>
      <w:r w:rsidR="00F34E54">
        <w:rPr>
          <w:sz w:val="28"/>
          <w:szCs w:val="28"/>
        </w:rPr>
        <w:t>г</w:t>
      </w:r>
      <w:r w:rsidRPr="00F34E54">
        <w:rPr>
          <w:sz w:val="28"/>
          <w:szCs w:val="28"/>
        </w:rPr>
        <w:t>г. - «Положение о предоставлении длительного отпуска сроком до одного года педагогическому работнику».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В 2017 году </w:t>
      </w:r>
      <w:proofErr w:type="spellStart"/>
      <w:r w:rsidRPr="00F34E54">
        <w:rPr>
          <w:sz w:val="28"/>
          <w:szCs w:val="28"/>
        </w:rPr>
        <w:t>Альметьевским</w:t>
      </w:r>
      <w:proofErr w:type="spellEnd"/>
      <w:r w:rsidRPr="00F34E54">
        <w:rPr>
          <w:sz w:val="28"/>
          <w:szCs w:val="28"/>
        </w:rPr>
        <w:t xml:space="preserve"> СПО издан методический сборник «Рекомендации по заключению коллективного договора, внесению изменений и дополнений в коллективный договор».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рамках реализации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утвержденных решением Российской трехсторонней комиссией по регулированию социально – трудовых отношений от 22.12.2017г. в части установления в образовательных организациях размеров окладов, ставок заработной платы в размере не менее 70 процентов фонда оплаты труда,  с 1 сентября 2018 года в образовательных организациях республики постановлением Кабинета Министров Республики Татарстан от 31.05.2018г. № 412 введена окладная система оплаты труда (ОСОТ).</w:t>
      </w:r>
    </w:p>
    <w:p w:rsidR="00F97FE2" w:rsidRPr="00A971F9" w:rsidRDefault="00F97FE2" w:rsidP="00A971F9">
      <w:pPr>
        <w:ind w:firstLine="709"/>
        <w:jc w:val="both"/>
        <w:rPr>
          <w:spacing w:val="-4"/>
          <w:sz w:val="28"/>
          <w:szCs w:val="28"/>
        </w:rPr>
      </w:pPr>
      <w:r w:rsidRPr="00A971F9">
        <w:rPr>
          <w:spacing w:val="-4"/>
          <w:sz w:val="28"/>
          <w:szCs w:val="28"/>
        </w:rPr>
        <w:t>Во всех муниципальных районах администрация совместно с профсоюзными организациями провел</w:t>
      </w:r>
      <w:r w:rsidR="009B2156">
        <w:rPr>
          <w:spacing w:val="-4"/>
          <w:sz w:val="28"/>
          <w:szCs w:val="28"/>
        </w:rPr>
        <w:t>и</w:t>
      </w:r>
      <w:r w:rsidRPr="00A971F9">
        <w:rPr>
          <w:spacing w:val="-4"/>
          <w:sz w:val="28"/>
          <w:szCs w:val="28"/>
        </w:rPr>
        <w:t xml:space="preserve"> большую организационную работу по введению ОСОТ: предварительное уведомление каждого работника об изменении определенных сторонами условий трудового договора в соответствии со статьей 74 Трудового кодекса РФ; Тарификация, заключение дополнительных соглашений к трудовым договорам.</w:t>
      </w:r>
    </w:p>
    <w:p w:rsidR="00F97FE2" w:rsidRPr="00A971F9" w:rsidRDefault="00F97FE2" w:rsidP="00F34E54">
      <w:pPr>
        <w:ind w:firstLine="709"/>
        <w:jc w:val="both"/>
        <w:rPr>
          <w:spacing w:val="-4"/>
          <w:sz w:val="28"/>
          <w:szCs w:val="28"/>
        </w:rPr>
      </w:pPr>
      <w:r w:rsidRPr="00A971F9">
        <w:rPr>
          <w:spacing w:val="-4"/>
          <w:sz w:val="28"/>
          <w:szCs w:val="28"/>
        </w:rPr>
        <w:t>20 декабря 2018 года на совместном заседании коллегии Министерства образования и науки Республики Татарстан и Татарского республиканского комитета Профсоюза в связи с введением ОСОТ соответствующие изменения внесены в отраслевое Соглашение; идет работа в муниципалитетах по внесению изменений в территориальные (местные) Соглашения; внесение изменений и дополнений в коллективные договоры в разделы «Оплата труда»,  Положения об оплате труда; регистрация внесенных изменений в территориальных органах труда и занятости.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В ходе этого этапа правовыми инспекторами труда Профсоюза оказана методическая и правовая помощь образовательным организациям в разработке новых Положений об оплате труда по ОСОТ, внесении изменений и дополнений в </w:t>
      </w:r>
      <w:r w:rsidRPr="00F34E54">
        <w:rPr>
          <w:sz w:val="28"/>
          <w:szCs w:val="28"/>
        </w:rPr>
        <w:lastRenderedPageBreak/>
        <w:t xml:space="preserve">коллективные договоры, разработке образцов дополнительных соглашений к трудовому договору с работником образовательной организации в связи с ОСОТ. </w:t>
      </w:r>
    </w:p>
    <w:p w:rsidR="00F97FE2" w:rsidRPr="00F34E54" w:rsidRDefault="00F97FE2" w:rsidP="00F34E54">
      <w:pPr>
        <w:jc w:val="both"/>
        <w:rPr>
          <w:sz w:val="28"/>
          <w:szCs w:val="28"/>
        </w:rPr>
      </w:pPr>
      <w:r w:rsidRPr="00F34E54">
        <w:rPr>
          <w:sz w:val="28"/>
          <w:szCs w:val="28"/>
        </w:rPr>
        <w:tab/>
        <w:t xml:space="preserve">На сегодняшний день территориальные (местные) соглашения дополнены нормами о гарантии предоставления и сохранения выплаты средней заработной платы при прохождении работником раз в три года диспансеризации; о предоставлении оплачиваемых двух дней для прохождения диспансеризации работникам </w:t>
      </w:r>
      <w:proofErr w:type="spellStart"/>
      <w:r w:rsidRPr="00F34E54">
        <w:rPr>
          <w:sz w:val="28"/>
          <w:szCs w:val="28"/>
        </w:rPr>
        <w:t>предпенсионного</w:t>
      </w:r>
      <w:proofErr w:type="spellEnd"/>
      <w:r w:rsidRPr="00F34E54">
        <w:rPr>
          <w:sz w:val="28"/>
          <w:szCs w:val="28"/>
        </w:rPr>
        <w:t xml:space="preserve"> возраста; о сохранении за педагогическим работником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категории.</w:t>
      </w:r>
    </w:p>
    <w:p w:rsidR="00F97FE2" w:rsidRPr="00A971F9" w:rsidRDefault="00F97FE2" w:rsidP="00F34E54">
      <w:pPr>
        <w:jc w:val="both"/>
        <w:rPr>
          <w:spacing w:val="-4"/>
          <w:sz w:val="28"/>
          <w:szCs w:val="28"/>
        </w:rPr>
      </w:pPr>
      <w:r w:rsidRPr="00F34E54">
        <w:rPr>
          <w:sz w:val="28"/>
          <w:szCs w:val="28"/>
        </w:rPr>
        <w:tab/>
      </w:r>
      <w:r w:rsidRPr="00A971F9">
        <w:rPr>
          <w:spacing w:val="-4"/>
          <w:sz w:val="28"/>
          <w:szCs w:val="28"/>
        </w:rPr>
        <w:t xml:space="preserve">Внесенные в территориальные (местные) соглашения и коллективные договоры изменения зарегистрированы в муниципальных органах по труду и занятости.  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Правовые инспекторы труда Профсоюза продолжают оказывать помощь членам Профсоюза при обращении в суды о признании права на досрочную страховую пенсию по старости в связи с осуществлением 25-ти лет педагогической деятельности.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Правовыми инспекторами труда </w:t>
      </w:r>
      <w:proofErr w:type="spellStart"/>
      <w:r w:rsidRPr="00F34E54">
        <w:rPr>
          <w:sz w:val="28"/>
          <w:szCs w:val="28"/>
        </w:rPr>
        <w:t>Альметьевских</w:t>
      </w:r>
      <w:proofErr w:type="spellEnd"/>
      <w:r w:rsidRPr="00F34E54">
        <w:rPr>
          <w:sz w:val="28"/>
          <w:szCs w:val="28"/>
        </w:rPr>
        <w:t xml:space="preserve">, </w:t>
      </w:r>
      <w:proofErr w:type="spellStart"/>
      <w:r w:rsidRPr="00F34E54">
        <w:rPr>
          <w:sz w:val="28"/>
          <w:szCs w:val="28"/>
        </w:rPr>
        <w:t>Бугульминского</w:t>
      </w:r>
      <w:proofErr w:type="spellEnd"/>
      <w:r w:rsidRPr="00F34E54">
        <w:rPr>
          <w:sz w:val="28"/>
          <w:szCs w:val="28"/>
        </w:rPr>
        <w:t xml:space="preserve"> и </w:t>
      </w:r>
      <w:proofErr w:type="spellStart"/>
      <w:r w:rsidRPr="00F34E54">
        <w:rPr>
          <w:sz w:val="28"/>
          <w:szCs w:val="28"/>
        </w:rPr>
        <w:t>Лениногорского</w:t>
      </w:r>
      <w:proofErr w:type="spellEnd"/>
      <w:r w:rsidRPr="00F34E54">
        <w:rPr>
          <w:sz w:val="28"/>
          <w:szCs w:val="28"/>
        </w:rPr>
        <w:t xml:space="preserve"> СПО в 2017, 2018гг. направлено в суды 19 исковых заявления; 12 из 19-ти исков были рассмотрены в апелляционной инстанции Верховного суда Республики Татарстан; из 19-ти исков удовлетворено полностью или частично 14.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Судебными решениями удается зачесть в специальный стаж периоды ученических отпусков, периоды обучения на курсах по повышению квалификации, работу в должности воспитателя по обучению татарскому языку и иные.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Однако, при обращении в суды не удалось включить в специальный стаж: периоды службы в Советской армии при отсутствии периода работы в педагогической должности до 1 октября 1993 года; периоды нахождения педагогического работника на военных сборах; работу в должности инструктора ФИЗО в детском саду; период работы в ведомственном детском саду из-за отсутствия подтверждающих работу документов.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Благодаря оказанной правовой помощи при обращении в суды правовыми инспекторами труда данных СПО удалось зачесть в специальный страховой стаж 87 лет 09 месяцев педагогического стажа, что составляет экономическую эффективность порядка 11 миллионов рублей.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При правовой поддержке и постоянном содействии профсоюзных юристов во всех образовательных организациях созданы комиссии по трудовым спорам (далее КТС). 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Под постоянным вниманием профсоюзных юристов и вопросы составных частей заработной платы работников общеотраслевых профессий рабочих и иных, размер которой доводится до минимального размера оплаты труда (далее МРОТ).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По информации правового инспектора труда </w:t>
      </w:r>
      <w:proofErr w:type="spellStart"/>
      <w:r w:rsidRPr="00F34E54">
        <w:rPr>
          <w:sz w:val="28"/>
          <w:szCs w:val="28"/>
        </w:rPr>
        <w:t>Бугульминского</w:t>
      </w:r>
      <w:proofErr w:type="spellEnd"/>
      <w:r w:rsidRPr="00F34E54">
        <w:rPr>
          <w:sz w:val="28"/>
          <w:szCs w:val="28"/>
        </w:rPr>
        <w:t xml:space="preserve"> СПО Хасановой А.Н. при начислении заработной платы работникам образовательных организаций </w:t>
      </w:r>
      <w:proofErr w:type="spellStart"/>
      <w:r w:rsidRPr="00F34E54">
        <w:rPr>
          <w:sz w:val="28"/>
          <w:szCs w:val="28"/>
        </w:rPr>
        <w:t>Бугульминского</w:t>
      </w:r>
      <w:proofErr w:type="spellEnd"/>
      <w:r w:rsidRPr="00F34E54">
        <w:rPr>
          <w:sz w:val="28"/>
          <w:szCs w:val="28"/>
        </w:rPr>
        <w:t xml:space="preserve"> муниципального района РТ в 2017, 2018 году размер </w:t>
      </w:r>
      <w:r w:rsidRPr="00F34E54">
        <w:rPr>
          <w:sz w:val="28"/>
          <w:szCs w:val="28"/>
        </w:rPr>
        <w:lastRenderedPageBreak/>
        <w:t>заработной платы которых доводился до величины МРОТ, не выводились за пределы размера МРОТ доплаты за работу в ночное время, компенсационные выплаты за работу в особых условиях труда по результатам специальной оценки труда (далее СОУТ).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Аналогичной ситуация была в Альметьевском и Лениногорском муниципальном районах РТ.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Оставался не решенным вопрос о выведении за пределы величины минимального размера оплаты труда (МРОТ) доплат за работу в особых условиях труда (по результатам СОУТ, ночные, праздничные дни) и за выполнение дополнительного объема работы, определенного в соответствии со статьей 60.2 Трудового кодекса РФ.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Татарский республиканский комитет Профсоюза всегда транслировал свою принципиальную позицию о том, что месячная заработная плата работника не может быть ниже величины МРОТ при полной выработке нормы рабочего времени, выполнении нормы труда на ставку заработной платы, но в обычных условиях.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Работа в особых, отличающихся от обычных условий труда, а тем более, объем работы, выполненный сверх нормы труда – оплачиваются дополнительно и выводятся за пределы величины МРОТ.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В ноябре 2018 года в адрес Президента Республики Татарстан </w:t>
      </w:r>
      <w:proofErr w:type="spellStart"/>
      <w:r w:rsidRPr="00F34E54">
        <w:rPr>
          <w:sz w:val="28"/>
          <w:szCs w:val="28"/>
        </w:rPr>
        <w:t>Минниханова</w:t>
      </w:r>
      <w:proofErr w:type="spellEnd"/>
      <w:r w:rsidRPr="00F34E54">
        <w:rPr>
          <w:sz w:val="28"/>
          <w:szCs w:val="28"/>
        </w:rPr>
        <w:t xml:space="preserve"> Р.Н. от имени Республиканской организации Профсоюза было направлено письмо о необходимости выработки общего подхода в решении вопроса о составляющих частях МРОТ для работников бюджетной сферы и необходимости выведения за пределы МРОТ доплат за работу в особых условиях труда.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результате - 29 декабря 2018 года Министерством труда, занятости и социальной защиты Республики Татарстан и Министерством финансов Республики Татарстан всем руководителям министерств и ведомств Республики Татарстан и руководителям органов местного самоуправления Республики Татарстан направлено Письмо № 22-40/14837 о доведении заработной работникам до уровня не ниже установленной величины МРОТ без учета выплат за работу в особых и вредных условиях труда и в ночное время.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Правовая инспекция труда считает первоочередной задачей – проверку реализации данных разъяснений при начислении заработной платы работникам образовательных организаций.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С 1 января 2019 года, по результатам проверок начисленных заработных плат по рассматриваемым территориям, за пределы МРОТ выведены доплаты за работу в ночное время и за работу в особых условиях труда по результатам СОУТ.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Территориальные профсоюзные организации инициируют вопрос о доработке совместно с Профсоюзами Письма   Министерства труда, занятости и социальной защиты Республики Татарстан и Министерства финансов Республики Татарстан от 29 декабря 2018 № 22-40/14837 о доведении заработной работникам до уровня не ниже установленной величины МРОТ в части не включения в размер МРОТ доплат за работу в праздничные дни, дополнительного объема работы в порядке совмещения.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lastRenderedPageBreak/>
        <w:t>Практика правозащитной работы организаций Профсоюза регулярно рассматривается на заседаниях выборных органов, где регулярно подводятся итоги правозащитной работы СПО за каждый год.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целях предотвращения возможных негативных последствий конфликта интересов для учреждения и его работников в Муниципальных бюджетных учреждениях образования и во всех образовательных организациях рассматриваемых территорий созданы комиссии по урегулированию конфликта интересов и утверждены соответствующие Положения.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составы комиссий на уровне муниципалитетов входят председатели СПО.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комиссии образовательных организаций включаются представители профсоюзных комитетов. Это дает возможность держать на контроле принятие решений по различным ситуациям в регулировании трудовых правоотношений: соподчиненность родственников, учительская нагрузка директора школы и иные ситуации.</w:t>
      </w:r>
    </w:p>
    <w:p w:rsidR="00F97FE2" w:rsidRPr="00A971F9" w:rsidRDefault="00F97FE2" w:rsidP="00F34E54">
      <w:pPr>
        <w:ind w:firstLine="709"/>
        <w:jc w:val="both"/>
        <w:rPr>
          <w:spacing w:val="-4"/>
          <w:sz w:val="28"/>
          <w:szCs w:val="28"/>
        </w:rPr>
      </w:pPr>
      <w:r w:rsidRPr="00A971F9">
        <w:rPr>
          <w:spacing w:val="-4"/>
          <w:sz w:val="28"/>
          <w:szCs w:val="28"/>
        </w:rPr>
        <w:t>С участием правовых инспекторов труда во всех территориях проводятся обучающие семинары</w:t>
      </w:r>
      <w:r w:rsidR="00A971F9">
        <w:rPr>
          <w:spacing w:val="-4"/>
          <w:sz w:val="28"/>
          <w:szCs w:val="28"/>
        </w:rPr>
        <w:t>-</w:t>
      </w:r>
      <w:r w:rsidRPr="00A971F9">
        <w:rPr>
          <w:spacing w:val="-4"/>
          <w:sz w:val="28"/>
          <w:szCs w:val="28"/>
        </w:rPr>
        <w:t>совещания с различными аудиториями на юридические темы.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Так в </w:t>
      </w:r>
      <w:proofErr w:type="spellStart"/>
      <w:r w:rsidRPr="00F34E54">
        <w:rPr>
          <w:sz w:val="28"/>
          <w:szCs w:val="28"/>
        </w:rPr>
        <w:t>Альметьевских</w:t>
      </w:r>
      <w:proofErr w:type="spellEnd"/>
      <w:r w:rsidRPr="00F34E54">
        <w:rPr>
          <w:sz w:val="28"/>
          <w:szCs w:val="28"/>
        </w:rPr>
        <w:t xml:space="preserve"> СПО: «Дисциплина труда», «Порядок действий руководителя ОО при введении ОСОТ», «Совмещение должностей и совместительство». Аудитория: руководители образовательных организаций и профсоюзный актив.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proofErr w:type="spellStart"/>
      <w:r w:rsidRPr="00F34E54">
        <w:rPr>
          <w:sz w:val="28"/>
          <w:szCs w:val="28"/>
        </w:rPr>
        <w:t>Лениногорский</w:t>
      </w:r>
      <w:proofErr w:type="spellEnd"/>
      <w:r w:rsidRPr="00F34E54">
        <w:rPr>
          <w:sz w:val="28"/>
          <w:szCs w:val="28"/>
        </w:rPr>
        <w:t xml:space="preserve"> СПО в рамках школы профсоюзного актива проводил семинары на темы: «Защита трудовых прав работников профессиональными союзами», «Полномочия профсоюзного комитета по разрешению конфликтов в коллективе».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По результатам проверок в образовательных организациях для регулирования трудовых правоотношений проведены семинары на темы: «Правовые основы наложения дисциплинарного взыскания», «Соблюдения трудового законодательства о ведении трудовых книжек» и иные.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proofErr w:type="spellStart"/>
      <w:r w:rsidRPr="00F34E54">
        <w:rPr>
          <w:sz w:val="28"/>
          <w:szCs w:val="28"/>
        </w:rPr>
        <w:t>Бугульминским</w:t>
      </w:r>
      <w:proofErr w:type="spellEnd"/>
      <w:r w:rsidRPr="00F34E54">
        <w:rPr>
          <w:sz w:val="28"/>
          <w:szCs w:val="28"/>
        </w:rPr>
        <w:t xml:space="preserve"> СПО проведены семинары для руководителей образовательных организаций и профсоюзного актива по темам: «Внедрение профессиональных стандартов в образовательных организациях», «Правовое положение Профсоюза в сфере труда», «О порядке предоставления годичного отпуска педагогическому работнику в реализации статьи 335 Трудового кодекса РФ», для председателей ППО «Особенности заключения коллективных договоров образовательных организаций 2017-2019гг.» и другие.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период проведения проверок органами прокуратуры учебных планов образовательных организаций по предметам «татарский язык и литература» на соответствие федеральному законодательству об образовании осенью 2017 года СПО, их правовые службы тесно взаимодействовали с органами прокуратуры, органами управления образованием, территориальными службами занятости на предмет соблюдения трудовых прав педагогических работников при значимом снижении по объективным причинам объема учебной нагрузки, смягчению негативных последствий в плане обеспечения занятости работников школ.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lastRenderedPageBreak/>
        <w:t>Профсоюзными юристами постоянно осуществляется информационная работа, разрабатывается методический материал.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Стоит отметить, что информация о правозащитной работе составляет значимый объем в ежегодном публичном докладе территориальных организаций Профсоюза.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proofErr w:type="spellStart"/>
      <w:r w:rsidRPr="00F34E54">
        <w:rPr>
          <w:sz w:val="28"/>
          <w:szCs w:val="28"/>
        </w:rPr>
        <w:t>Альметьевскими</w:t>
      </w:r>
      <w:proofErr w:type="spellEnd"/>
      <w:r w:rsidRPr="00F34E54">
        <w:rPr>
          <w:sz w:val="28"/>
          <w:szCs w:val="28"/>
        </w:rPr>
        <w:t xml:space="preserve"> СПО выпущены сборники в электронном виде: «Материальная ответственность работника», «Методические рекомендации по ведению трудовых книжек в образовательных учреждениях», «Профсоюзная работа в первичной профсоюзной организации образовательного учреждения», «Рекомендации по заключению коллективного договора, порядок внесения изменений и дополнений».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В газете «Профсоюзный вестник», учредителем которой является </w:t>
      </w:r>
      <w:proofErr w:type="spellStart"/>
      <w:r w:rsidRPr="00F34E54">
        <w:rPr>
          <w:sz w:val="28"/>
          <w:szCs w:val="28"/>
        </w:rPr>
        <w:t>Альметьевское</w:t>
      </w:r>
      <w:proofErr w:type="spellEnd"/>
      <w:r w:rsidRPr="00F34E54">
        <w:rPr>
          <w:sz w:val="28"/>
          <w:szCs w:val="28"/>
        </w:rPr>
        <w:t xml:space="preserve"> СПО работников дошкольного образования в каждом выпуске содержится рубрика «колонка правового инспектора» с публикацией материала правового характера по актуальным темам.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На сайте </w:t>
      </w:r>
      <w:proofErr w:type="spellStart"/>
      <w:r w:rsidRPr="00F34E54">
        <w:rPr>
          <w:sz w:val="28"/>
          <w:szCs w:val="28"/>
        </w:rPr>
        <w:t>Альметьевских</w:t>
      </w:r>
      <w:proofErr w:type="spellEnd"/>
      <w:r w:rsidRPr="00F34E54">
        <w:rPr>
          <w:sz w:val="28"/>
          <w:szCs w:val="28"/>
        </w:rPr>
        <w:t xml:space="preserve"> СПО правовой инспектор труда </w:t>
      </w:r>
      <w:proofErr w:type="spellStart"/>
      <w:r w:rsidRPr="00F34E54">
        <w:rPr>
          <w:sz w:val="28"/>
          <w:szCs w:val="28"/>
        </w:rPr>
        <w:t>Мушакова</w:t>
      </w:r>
      <w:proofErr w:type="spellEnd"/>
      <w:r w:rsidRPr="00F34E54">
        <w:rPr>
          <w:sz w:val="28"/>
          <w:szCs w:val="28"/>
        </w:rPr>
        <w:t xml:space="preserve"> Г.Р. ведет новостную ленту, публикует материалы по разделам «Охрана труда», «Правозащитная работа», «В профсоюзный уголок», «В помощь председателю профкома». 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proofErr w:type="spellStart"/>
      <w:r w:rsidRPr="00F34E54">
        <w:rPr>
          <w:sz w:val="28"/>
          <w:szCs w:val="28"/>
        </w:rPr>
        <w:t>Бугульминский</w:t>
      </w:r>
      <w:proofErr w:type="spellEnd"/>
      <w:r w:rsidRPr="00F34E54">
        <w:rPr>
          <w:sz w:val="28"/>
          <w:szCs w:val="28"/>
        </w:rPr>
        <w:t xml:space="preserve"> СПО регулярно издает бюллетени по правовой тематике: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- «О внесении изменений в трудовой договор по результатам специальной оценке условий труда»;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- «О сохранении за работниками среднего заработка на период приостановления работы в соответствии с изменениями, внесенными в статью 142 Трудового кодекса РФ»;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- «О предоставлении дополнительных оплачиваемых дней одному из родителей (опекуну, попечителю) для ухода за детьми - инвалидами»;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- «О продолжительности рабочего времени (нормах часов педагогической работы на ставку заработной платы) педагогических работников и о порядке определения учебной нагрузки педагогических работников, оговариваемых в трудовом договоре» и иные.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На сайте </w:t>
      </w:r>
      <w:proofErr w:type="spellStart"/>
      <w:r w:rsidRPr="00F34E54">
        <w:rPr>
          <w:sz w:val="28"/>
          <w:szCs w:val="28"/>
        </w:rPr>
        <w:t>Бугульминской</w:t>
      </w:r>
      <w:proofErr w:type="spellEnd"/>
      <w:r w:rsidRPr="00F34E54">
        <w:rPr>
          <w:sz w:val="28"/>
          <w:szCs w:val="28"/>
        </w:rPr>
        <w:t xml:space="preserve"> территориальной профсоюзной организации правовым инспектором труда Хасановой А.Н. ведется специальная страничка «Правозащитная работа».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Выпущена брошюра по правовой тематике «100 вопросов и ответов по Трудовому кодексу РФ»; разработан и распространен во всех первичных профсоюзных организациях для размещения на стендах минимальный стандарт знаний работника по Трудовому кодексу РФ.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В декабре 2018 года в телевизионной программе ФПРТ «Профсоюз – союз сильных» телеканала ТНВ вышел сюжет о правозащитной работе </w:t>
      </w:r>
      <w:proofErr w:type="spellStart"/>
      <w:r w:rsidRPr="00F34E54">
        <w:rPr>
          <w:sz w:val="28"/>
          <w:szCs w:val="28"/>
        </w:rPr>
        <w:t>Бугульминского</w:t>
      </w:r>
      <w:proofErr w:type="spellEnd"/>
      <w:r w:rsidRPr="00F34E54">
        <w:rPr>
          <w:sz w:val="28"/>
          <w:szCs w:val="28"/>
        </w:rPr>
        <w:t xml:space="preserve"> СПО.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СПО </w:t>
      </w:r>
      <w:proofErr w:type="spellStart"/>
      <w:r w:rsidRPr="00F34E54">
        <w:rPr>
          <w:sz w:val="28"/>
          <w:szCs w:val="28"/>
        </w:rPr>
        <w:t>Лениногорской</w:t>
      </w:r>
      <w:proofErr w:type="spellEnd"/>
      <w:r w:rsidRPr="00F34E54">
        <w:rPr>
          <w:sz w:val="28"/>
          <w:szCs w:val="28"/>
        </w:rPr>
        <w:t xml:space="preserve"> территориальной профсоюзной организации в газете «Профсоюзный огонек», которая является приложением к деловой региональной </w:t>
      </w:r>
      <w:r w:rsidRPr="00F34E54">
        <w:rPr>
          <w:sz w:val="28"/>
          <w:szCs w:val="28"/>
        </w:rPr>
        <w:lastRenderedPageBreak/>
        <w:t>газете «Ярмарка» (тираж 5500 экземпляров), на странице «Правовая защита» публикует консультационный материал в рубрике «Вопрос – ответ!».</w:t>
      </w:r>
    </w:p>
    <w:p w:rsidR="00F97FE2" w:rsidRPr="00F34E54" w:rsidRDefault="00F97FE2" w:rsidP="00F34E54">
      <w:pPr>
        <w:ind w:firstLine="1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В газете ФПРТ «Новое слово» опубликована статья правового инспектора труда </w:t>
      </w:r>
      <w:proofErr w:type="spellStart"/>
      <w:r w:rsidRPr="00F34E54">
        <w:rPr>
          <w:sz w:val="28"/>
          <w:szCs w:val="28"/>
        </w:rPr>
        <w:t>Лениногорского</w:t>
      </w:r>
      <w:proofErr w:type="spellEnd"/>
      <w:r w:rsidRPr="00F34E54">
        <w:rPr>
          <w:sz w:val="28"/>
          <w:szCs w:val="28"/>
        </w:rPr>
        <w:t xml:space="preserve"> СПО </w:t>
      </w:r>
      <w:proofErr w:type="spellStart"/>
      <w:r w:rsidRPr="00F34E54">
        <w:rPr>
          <w:sz w:val="28"/>
          <w:szCs w:val="28"/>
        </w:rPr>
        <w:t>Хабибрахмановой</w:t>
      </w:r>
      <w:proofErr w:type="spellEnd"/>
      <w:r w:rsidRPr="00F34E54">
        <w:rPr>
          <w:sz w:val="28"/>
          <w:szCs w:val="28"/>
        </w:rPr>
        <w:t xml:space="preserve"> С.Г. «Досрочная пенсия для педагога».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Выпущены брошюры: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- «Обзор судебной практики </w:t>
      </w:r>
      <w:proofErr w:type="spellStart"/>
      <w:r w:rsidRPr="00F34E54">
        <w:rPr>
          <w:sz w:val="28"/>
          <w:szCs w:val="28"/>
        </w:rPr>
        <w:t>Лениногорской</w:t>
      </w:r>
      <w:proofErr w:type="spellEnd"/>
      <w:r w:rsidRPr="00F34E54">
        <w:rPr>
          <w:sz w:val="28"/>
          <w:szCs w:val="28"/>
        </w:rPr>
        <w:t xml:space="preserve"> территориальной организации профсоюза работников образования по вопросу досрочного пенсионного обеспечения педагогических работников»;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- «Порядок приема сотрудников на работу: пошаговая инструкция»;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- «Участие профсоюзной организации в разрешении трудового спора»;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- «Порядок расследования и учета несчастных случаев» и иные.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Буклеты: «Трудовые споры», «Уловки работодателей».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Информационные листы: «расторжение трудового договора в случае несоответствия работника занимаемой должности», «Федеральный закон о профессиональных союзах, их правах и гарантиях деятельности».</w:t>
      </w:r>
    </w:p>
    <w:p w:rsidR="00F97FE2" w:rsidRPr="00F34E54" w:rsidRDefault="00F97FE2" w:rsidP="00F34E54">
      <w:pPr>
        <w:ind w:firstLine="708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21 ноября 2017 года в телевизионной программе ФПРТ «Профсоюз – союз сильных» телеканала ТНВ вышел сюжет о правозащитной работе </w:t>
      </w:r>
      <w:proofErr w:type="spellStart"/>
      <w:r w:rsidRPr="00F34E54">
        <w:rPr>
          <w:sz w:val="28"/>
          <w:szCs w:val="28"/>
        </w:rPr>
        <w:t>Лениногорского</w:t>
      </w:r>
      <w:proofErr w:type="spellEnd"/>
      <w:r w:rsidRPr="00F34E54">
        <w:rPr>
          <w:sz w:val="28"/>
          <w:szCs w:val="28"/>
        </w:rPr>
        <w:t xml:space="preserve"> СПО.</w:t>
      </w:r>
    </w:p>
    <w:p w:rsidR="00F97FE2" w:rsidRPr="00F34E54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>В рамках проведения в 2018 году года правозащитной работы ФПРТ стала организатором профессионального конкурса правовых инспекторов труда.</w:t>
      </w:r>
    </w:p>
    <w:p w:rsidR="00F97FE2" w:rsidRPr="00A971F9" w:rsidRDefault="00F97FE2" w:rsidP="00F34E54">
      <w:pPr>
        <w:ind w:firstLine="709"/>
        <w:jc w:val="both"/>
        <w:rPr>
          <w:spacing w:val="-4"/>
          <w:sz w:val="28"/>
          <w:szCs w:val="28"/>
        </w:rPr>
      </w:pPr>
      <w:r w:rsidRPr="00A971F9">
        <w:rPr>
          <w:spacing w:val="-4"/>
          <w:sz w:val="28"/>
          <w:szCs w:val="28"/>
        </w:rPr>
        <w:t xml:space="preserve">Все штатные профсоюзные юристы территориальных профсоюзных организаций приняли участие в конкурсе в номинации «На лучшую правозащитную работу профсоюзного правового инспектора труда», где первое место разделили председатель Арского СПО, внештатный правовой инспектор труда В.В. Харисов и штатный правовой инспектор труда </w:t>
      </w:r>
      <w:proofErr w:type="spellStart"/>
      <w:r w:rsidRPr="00A971F9">
        <w:rPr>
          <w:spacing w:val="-4"/>
          <w:sz w:val="28"/>
          <w:szCs w:val="28"/>
        </w:rPr>
        <w:t>Бугульминского</w:t>
      </w:r>
      <w:proofErr w:type="spellEnd"/>
      <w:r w:rsidRPr="00A971F9">
        <w:rPr>
          <w:spacing w:val="-4"/>
          <w:sz w:val="28"/>
          <w:szCs w:val="28"/>
        </w:rPr>
        <w:t xml:space="preserve"> СПО </w:t>
      </w:r>
      <w:proofErr w:type="spellStart"/>
      <w:r w:rsidRPr="00A971F9">
        <w:rPr>
          <w:spacing w:val="-4"/>
          <w:sz w:val="28"/>
          <w:szCs w:val="28"/>
        </w:rPr>
        <w:t>А.Н.Хасанова</w:t>
      </w:r>
      <w:proofErr w:type="spellEnd"/>
      <w:r w:rsidR="00F34E54" w:rsidRPr="00A971F9">
        <w:rPr>
          <w:spacing w:val="-4"/>
          <w:sz w:val="28"/>
          <w:szCs w:val="28"/>
        </w:rPr>
        <w:t>.</w:t>
      </w:r>
      <w:r w:rsidRPr="00A971F9">
        <w:rPr>
          <w:spacing w:val="-4"/>
          <w:sz w:val="28"/>
          <w:szCs w:val="28"/>
        </w:rPr>
        <w:t xml:space="preserve"> Каждый участник конкурса был отмечен Дипломом участника и материальным поощрением.</w:t>
      </w:r>
    </w:p>
    <w:p w:rsidR="00F97FE2" w:rsidRDefault="00F97FE2" w:rsidP="00F34E54">
      <w:pPr>
        <w:ind w:firstLine="709"/>
        <w:jc w:val="both"/>
        <w:rPr>
          <w:sz w:val="28"/>
          <w:szCs w:val="28"/>
        </w:rPr>
      </w:pPr>
      <w:r w:rsidRPr="00F34E54">
        <w:rPr>
          <w:sz w:val="28"/>
          <w:szCs w:val="28"/>
        </w:rPr>
        <w:t xml:space="preserve">Сумма экономической эффективности от всех видов правозащитной работы </w:t>
      </w:r>
      <w:proofErr w:type="spellStart"/>
      <w:r w:rsidRPr="00F34E54">
        <w:rPr>
          <w:sz w:val="28"/>
          <w:szCs w:val="28"/>
        </w:rPr>
        <w:t>Ал</w:t>
      </w:r>
      <w:r w:rsidR="00F34E54">
        <w:rPr>
          <w:sz w:val="28"/>
          <w:szCs w:val="28"/>
        </w:rPr>
        <w:t>ь</w:t>
      </w:r>
      <w:r w:rsidRPr="00F34E54">
        <w:rPr>
          <w:sz w:val="28"/>
          <w:szCs w:val="28"/>
        </w:rPr>
        <w:t>метьевских</w:t>
      </w:r>
      <w:proofErr w:type="spellEnd"/>
      <w:r w:rsidRPr="00F34E54">
        <w:rPr>
          <w:sz w:val="28"/>
          <w:szCs w:val="28"/>
        </w:rPr>
        <w:t xml:space="preserve"> СПО, </w:t>
      </w:r>
      <w:proofErr w:type="spellStart"/>
      <w:r w:rsidRPr="00F34E54">
        <w:rPr>
          <w:sz w:val="28"/>
          <w:szCs w:val="28"/>
        </w:rPr>
        <w:t>Бугульминского</w:t>
      </w:r>
      <w:proofErr w:type="spellEnd"/>
      <w:r w:rsidRPr="00F34E54">
        <w:rPr>
          <w:sz w:val="28"/>
          <w:szCs w:val="28"/>
        </w:rPr>
        <w:t xml:space="preserve"> и </w:t>
      </w:r>
      <w:proofErr w:type="spellStart"/>
      <w:r w:rsidRPr="00F34E54">
        <w:rPr>
          <w:sz w:val="28"/>
          <w:szCs w:val="28"/>
        </w:rPr>
        <w:t>Лениногорского</w:t>
      </w:r>
      <w:proofErr w:type="spellEnd"/>
      <w:r w:rsidRPr="00F34E54">
        <w:rPr>
          <w:sz w:val="28"/>
          <w:szCs w:val="28"/>
        </w:rPr>
        <w:t xml:space="preserve"> СПО работников образования по итогам 2017 и 2018 гг. составила порядка 20 миллионов рублей.</w:t>
      </w:r>
    </w:p>
    <w:p w:rsidR="00A971F9" w:rsidRDefault="00A971F9" w:rsidP="00F34E54">
      <w:pPr>
        <w:ind w:firstLine="709"/>
        <w:jc w:val="both"/>
        <w:rPr>
          <w:sz w:val="28"/>
          <w:szCs w:val="28"/>
        </w:rPr>
      </w:pPr>
    </w:p>
    <w:p w:rsidR="00A971F9" w:rsidRPr="00F34E54" w:rsidRDefault="00A971F9" w:rsidP="00F34E54">
      <w:pPr>
        <w:ind w:firstLine="709"/>
        <w:jc w:val="both"/>
        <w:rPr>
          <w:sz w:val="28"/>
          <w:szCs w:val="28"/>
        </w:rPr>
      </w:pPr>
    </w:p>
    <w:p w:rsidR="00F34E54" w:rsidRPr="00F34E54" w:rsidRDefault="00F34E54" w:rsidP="00F34E54">
      <w:pPr>
        <w:ind w:firstLine="708"/>
        <w:jc w:val="both"/>
        <w:rPr>
          <w:sz w:val="28"/>
          <w:szCs w:val="28"/>
        </w:rPr>
      </w:pPr>
    </w:p>
    <w:p w:rsidR="00A971F9" w:rsidRPr="00A971F9" w:rsidRDefault="00F97FE2" w:rsidP="00F34E54">
      <w:pPr>
        <w:jc w:val="both"/>
        <w:rPr>
          <w:b/>
          <w:sz w:val="28"/>
          <w:szCs w:val="28"/>
        </w:rPr>
      </w:pPr>
      <w:r w:rsidRPr="00A971F9">
        <w:rPr>
          <w:b/>
          <w:sz w:val="28"/>
          <w:szCs w:val="28"/>
        </w:rPr>
        <w:t>Главный правовой инспектор труда</w:t>
      </w:r>
      <w:r w:rsidR="00A971F9" w:rsidRPr="00A971F9">
        <w:rPr>
          <w:b/>
          <w:sz w:val="28"/>
          <w:szCs w:val="28"/>
        </w:rPr>
        <w:t xml:space="preserve"> </w:t>
      </w:r>
    </w:p>
    <w:p w:rsidR="00F97FE2" w:rsidRPr="00A971F9" w:rsidRDefault="00F97FE2" w:rsidP="00F34E54">
      <w:pPr>
        <w:jc w:val="both"/>
        <w:rPr>
          <w:b/>
          <w:spacing w:val="-2"/>
          <w:sz w:val="28"/>
          <w:szCs w:val="28"/>
        </w:rPr>
      </w:pPr>
      <w:proofErr w:type="spellStart"/>
      <w:r w:rsidRPr="00A971F9">
        <w:rPr>
          <w:b/>
          <w:sz w:val="28"/>
          <w:szCs w:val="28"/>
        </w:rPr>
        <w:t>Рескома</w:t>
      </w:r>
      <w:proofErr w:type="spellEnd"/>
      <w:r w:rsidRPr="00A971F9">
        <w:rPr>
          <w:b/>
          <w:sz w:val="28"/>
          <w:szCs w:val="28"/>
        </w:rPr>
        <w:t xml:space="preserve"> Профсоюза </w:t>
      </w:r>
      <w:r w:rsidR="00F34E54" w:rsidRPr="00A971F9">
        <w:rPr>
          <w:b/>
          <w:sz w:val="28"/>
          <w:szCs w:val="28"/>
        </w:rPr>
        <w:t xml:space="preserve">                         </w:t>
      </w:r>
      <w:r w:rsidRPr="00A971F9">
        <w:rPr>
          <w:b/>
          <w:sz w:val="28"/>
          <w:szCs w:val="28"/>
        </w:rPr>
        <w:t xml:space="preserve">  </w:t>
      </w:r>
      <w:r w:rsidR="00A971F9" w:rsidRPr="00A971F9">
        <w:rPr>
          <w:b/>
          <w:sz w:val="28"/>
          <w:szCs w:val="28"/>
        </w:rPr>
        <w:t xml:space="preserve">                                                 </w:t>
      </w:r>
      <w:r w:rsidRPr="00A971F9">
        <w:rPr>
          <w:b/>
          <w:sz w:val="28"/>
          <w:szCs w:val="28"/>
        </w:rPr>
        <w:t xml:space="preserve">    Д.И. </w:t>
      </w:r>
      <w:proofErr w:type="spellStart"/>
      <w:r w:rsidRPr="00A971F9">
        <w:rPr>
          <w:b/>
          <w:sz w:val="28"/>
          <w:szCs w:val="28"/>
        </w:rPr>
        <w:t>Бургуева</w:t>
      </w:r>
      <w:proofErr w:type="spellEnd"/>
      <w:r w:rsidRPr="00A971F9">
        <w:rPr>
          <w:b/>
          <w:sz w:val="28"/>
          <w:szCs w:val="28"/>
        </w:rPr>
        <w:t xml:space="preserve"> </w:t>
      </w:r>
      <w:r w:rsidRPr="00A971F9">
        <w:rPr>
          <w:sz w:val="28"/>
          <w:szCs w:val="28"/>
        </w:rPr>
        <w:tab/>
      </w:r>
    </w:p>
    <w:sectPr w:rsidR="00F97FE2" w:rsidRPr="00A971F9" w:rsidSect="00A971F9">
      <w:footerReference w:type="even" r:id="rId9"/>
      <w:footerReference w:type="default" r:id="rId10"/>
      <w:pgSz w:w="11907" w:h="16840" w:code="9"/>
      <w:pgMar w:top="1134" w:right="851" w:bottom="1134" w:left="1134" w:header="1440" w:footer="1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564" w:rsidRDefault="00B47564">
      <w:r>
        <w:separator/>
      </w:r>
    </w:p>
  </w:endnote>
  <w:endnote w:type="continuationSeparator" w:id="0">
    <w:p w:rsidR="00B47564" w:rsidRDefault="00B4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F" w:rsidRDefault="00875BBF" w:rsidP="0045367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BBF" w:rsidRDefault="00875BBF" w:rsidP="00F473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BF" w:rsidRDefault="00875BBF" w:rsidP="00F473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564" w:rsidRDefault="00B47564">
      <w:r>
        <w:separator/>
      </w:r>
    </w:p>
  </w:footnote>
  <w:footnote w:type="continuationSeparator" w:id="0">
    <w:p w:rsidR="00B47564" w:rsidRDefault="00B4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72980"/>
    <w:multiLevelType w:val="hybridMultilevel"/>
    <w:tmpl w:val="8736BA86"/>
    <w:lvl w:ilvl="0" w:tplc="6CC8D0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350EDE"/>
    <w:multiLevelType w:val="hybridMultilevel"/>
    <w:tmpl w:val="BB064AAC"/>
    <w:lvl w:ilvl="0" w:tplc="E864DC6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706836"/>
    <w:multiLevelType w:val="hybridMultilevel"/>
    <w:tmpl w:val="781C6106"/>
    <w:lvl w:ilvl="0" w:tplc="D0968E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71ABB"/>
    <w:multiLevelType w:val="hybridMultilevel"/>
    <w:tmpl w:val="7482130A"/>
    <w:lvl w:ilvl="0" w:tplc="1BD885E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361789"/>
    <w:multiLevelType w:val="hybridMultilevel"/>
    <w:tmpl w:val="D476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2518E"/>
    <w:multiLevelType w:val="hybridMultilevel"/>
    <w:tmpl w:val="D24AECB8"/>
    <w:lvl w:ilvl="0" w:tplc="5F582F7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8C14BF"/>
    <w:multiLevelType w:val="hybridMultilevel"/>
    <w:tmpl w:val="9E8CE570"/>
    <w:lvl w:ilvl="0" w:tplc="FC0E68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3C1"/>
    <w:rsid w:val="00000493"/>
    <w:rsid w:val="00006514"/>
    <w:rsid w:val="00013770"/>
    <w:rsid w:val="00031257"/>
    <w:rsid w:val="000336DC"/>
    <w:rsid w:val="00033B76"/>
    <w:rsid w:val="0006109C"/>
    <w:rsid w:val="000B35F0"/>
    <w:rsid w:val="000C09CB"/>
    <w:rsid w:val="000D2D8F"/>
    <w:rsid w:val="000E0734"/>
    <w:rsid w:val="000F1D4E"/>
    <w:rsid w:val="000F5482"/>
    <w:rsid w:val="00102767"/>
    <w:rsid w:val="0012440D"/>
    <w:rsid w:val="0012635D"/>
    <w:rsid w:val="00146DB7"/>
    <w:rsid w:val="00166FD2"/>
    <w:rsid w:val="00170251"/>
    <w:rsid w:val="00171E54"/>
    <w:rsid w:val="001727BE"/>
    <w:rsid w:val="00184332"/>
    <w:rsid w:val="00193DCB"/>
    <w:rsid w:val="001B6BCC"/>
    <w:rsid w:val="001D4297"/>
    <w:rsid w:val="001D679C"/>
    <w:rsid w:val="001E425A"/>
    <w:rsid w:val="001E722B"/>
    <w:rsid w:val="001F2CFC"/>
    <w:rsid w:val="00225057"/>
    <w:rsid w:val="002354FF"/>
    <w:rsid w:val="00237268"/>
    <w:rsid w:val="0024667F"/>
    <w:rsid w:val="00271EEA"/>
    <w:rsid w:val="002833C0"/>
    <w:rsid w:val="00294847"/>
    <w:rsid w:val="00295346"/>
    <w:rsid w:val="002A5806"/>
    <w:rsid w:val="002A75AE"/>
    <w:rsid w:val="002B3E01"/>
    <w:rsid w:val="002B725E"/>
    <w:rsid w:val="002C0307"/>
    <w:rsid w:val="002D15D8"/>
    <w:rsid w:val="002E285D"/>
    <w:rsid w:val="0031370D"/>
    <w:rsid w:val="00324EA8"/>
    <w:rsid w:val="00326613"/>
    <w:rsid w:val="00335183"/>
    <w:rsid w:val="003434E4"/>
    <w:rsid w:val="00346507"/>
    <w:rsid w:val="00351296"/>
    <w:rsid w:val="003635C2"/>
    <w:rsid w:val="00366A93"/>
    <w:rsid w:val="00376875"/>
    <w:rsid w:val="00382D60"/>
    <w:rsid w:val="0038492E"/>
    <w:rsid w:val="00392075"/>
    <w:rsid w:val="003A38C0"/>
    <w:rsid w:val="003D4E80"/>
    <w:rsid w:val="003F6D67"/>
    <w:rsid w:val="004119A7"/>
    <w:rsid w:val="00421F04"/>
    <w:rsid w:val="00426920"/>
    <w:rsid w:val="0043555D"/>
    <w:rsid w:val="00436F8B"/>
    <w:rsid w:val="00453672"/>
    <w:rsid w:val="00461E04"/>
    <w:rsid w:val="00464F13"/>
    <w:rsid w:val="004B123D"/>
    <w:rsid w:val="004D3BDD"/>
    <w:rsid w:val="004D3C74"/>
    <w:rsid w:val="004E078A"/>
    <w:rsid w:val="004F51B8"/>
    <w:rsid w:val="0050144C"/>
    <w:rsid w:val="00510FC8"/>
    <w:rsid w:val="0052409A"/>
    <w:rsid w:val="00531653"/>
    <w:rsid w:val="005373B8"/>
    <w:rsid w:val="00540948"/>
    <w:rsid w:val="00563B88"/>
    <w:rsid w:val="00564FF6"/>
    <w:rsid w:val="00565E3D"/>
    <w:rsid w:val="005665C3"/>
    <w:rsid w:val="005B1B83"/>
    <w:rsid w:val="005E7055"/>
    <w:rsid w:val="005F5354"/>
    <w:rsid w:val="005F7938"/>
    <w:rsid w:val="00603412"/>
    <w:rsid w:val="006055B3"/>
    <w:rsid w:val="006369B7"/>
    <w:rsid w:val="00642309"/>
    <w:rsid w:val="006440DC"/>
    <w:rsid w:val="00645F89"/>
    <w:rsid w:val="00667012"/>
    <w:rsid w:val="00671C73"/>
    <w:rsid w:val="006746C3"/>
    <w:rsid w:val="00676DE5"/>
    <w:rsid w:val="006774BA"/>
    <w:rsid w:val="006A22F8"/>
    <w:rsid w:val="006D33AE"/>
    <w:rsid w:val="006D4756"/>
    <w:rsid w:val="006D5417"/>
    <w:rsid w:val="00700280"/>
    <w:rsid w:val="00701857"/>
    <w:rsid w:val="00705789"/>
    <w:rsid w:val="00705CDD"/>
    <w:rsid w:val="007107C4"/>
    <w:rsid w:val="00710CFB"/>
    <w:rsid w:val="007159D4"/>
    <w:rsid w:val="0071767B"/>
    <w:rsid w:val="00724199"/>
    <w:rsid w:val="00732732"/>
    <w:rsid w:val="00733EEC"/>
    <w:rsid w:val="00736FC2"/>
    <w:rsid w:val="00737BCB"/>
    <w:rsid w:val="00751936"/>
    <w:rsid w:val="00770125"/>
    <w:rsid w:val="0077541A"/>
    <w:rsid w:val="00792FFC"/>
    <w:rsid w:val="007A00D7"/>
    <w:rsid w:val="007A054F"/>
    <w:rsid w:val="007E0EB5"/>
    <w:rsid w:val="007E1AB2"/>
    <w:rsid w:val="008141B1"/>
    <w:rsid w:val="0081661A"/>
    <w:rsid w:val="0082373E"/>
    <w:rsid w:val="00825E08"/>
    <w:rsid w:val="00836D6F"/>
    <w:rsid w:val="00837C75"/>
    <w:rsid w:val="00843C26"/>
    <w:rsid w:val="00871021"/>
    <w:rsid w:val="00875BBF"/>
    <w:rsid w:val="0089090A"/>
    <w:rsid w:val="008B1012"/>
    <w:rsid w:val="008C7BCF"/>
    <w:rsid w:val="008F5C58"/>
    <w:rsid w:val="00913635"/>
    <w:rsid w:val="009162B1"/>
    <w:rsid w:val="00927A36"/>
    <w:rsid w:val="009313CB"/>
    <w:rsid w:val="0093231C"/>
    <w:rsid w:val="00955DC8"/>
    <w:rsid w:val="00984E84"/>
    <w:rsid w:val="00985737"/>
    <w:rsid w:val="00991670"/>
    <w:rsid w:val="009955E7"/>
    <w:rsid w:val="009A705C"/>
    <w:rsid w:val="009B2156"/>
    <w:rsid w:val="009D48C0"/>
    <w:rsid w:val="00A00DC8"/>
    <w:rsid w:val="00A04D1E"/>
    <w:rsid w:val="00A1685A"/>
    <w:rsid w:val="00A3202A"/>
    <w:rsid w:val="00A34392"/>
    <w:rsid w:val="00A40988"/>
    <w:rsid w:val="00A812D6"/>
    <w:rsid w:val="00A8716D"/>
    <w:rsid w:val="00A90653"/>
    <w:rsid w:val="00A971F9"/>
    <w:rsid w:val="00AA5AC3"/>
    <w:rsid w:val="00AC04D6"/>
    <w:rsid w:val="00AF5C5A"/>
    <w:rsid w:val="00AF65D4"/>
    <w:rsid w:val="00B1476D"/>
    <w:rsid w:val="00B22D5D"/>
    <w:rsid w:val="00B25A24"/>
    <w:rsid w:val="00B47564"/>
    <w:rsid w:val="00B51F4D"/>
    <w:rsid w:val="00BA0D87"/>
    <w:rsid w:val="00BB781D"/>
    <w:rsid w:val="00BC5B54"/>
    <w:rsid w:val="00BC7300"/>
    <w:rsid w:val="00BF442F"/>
    <w:rsid w:val="00C0637F"/>
    <w:rsid w:val="00C11618"/>
    <w:rsid w:val="00C164FB"/>
    <w:rsid w:val="00C255BF"/>
    <w:rsid w:val="00C43F7D"/>
    <w:rsid w:val="00C53F2D"/>
    <w:rsid w:val="00C96EB0"/>
    <w:rsid w:val="00CB0D90"/>
    <w:rsid w:val="00CB5CAF"/>
    <w:rsid w:val="00CD3BDB"/>
    <w:rsid w:val="00CE53FB"/>
    <w:rsid w:val="00CE7B03"/>
    <w:rsid w:val="00CF7B90"/>
    <w:rsid w:val="00D122B5"/>
    <w:rsid w:val="00D30F21"/>
    <w:rsid w:val="00D36129"/>
    <w:rsid w:val="00D464D3"/>
    <w:rsid w:val="00D52562"/>
    <w:rsid w:val="00D61ED2"/>
    <w:rsid w:val="00D63152"/>
    <w:rsid w:val="00D6524E"/>
    <w:rsid w:val="00D718A9"/>
    <w:rsid w:val="00D924D0"/>
    <w:rsid w:val="00DC519F"/>
    <w:rsid w:val="00DD6942"/>
    <w:rsid w:val="00E10632"/>
    <w:rsid w:val="00E16B44"/>
    <w:rsid w:val="00E22BF9"/>
    <w:rsid w:val="00E33FD4"/>
    <w:rsid w:val="00E436A2"/>
    <w:rsid w:val="00E46F85"/>
    <w:rsid w:val="00E62EAB"/>
    <w:rsid w:val="00E64F79"/>
    <w:rsid w:val="00E92349"/>
    <w:rsid w:val="00EB0A4D"/>
    <w:rsid w:val="00EE5BCC"/>
    <w:rsid w:val="00F112EB"/>
    <w:rsid w:val="00F13AAB"/>
    <w:rsid w:val="00F25F46"/>
    <w:rsid w:val="00F308F7"/>
    <w:rsid w:val="00F34E54"/>
    <w:rsid w:val="00F473C1"/>
    <w:rsid w:val="00F627E7"/>
    <w:rsid w:val="00F647EB"/>
    <w:rsid w:val="00F6753B"/>
    <w:rsid w:val="00F80B2B"/>
    <w:rsid w:val="00F86781"/>
    <w:rsid w:val="00F91DA3"/>
    <w:rsid w:val="00F97FE2"/>
    <w:rsid w:val="00FB65FD"/>
    <w:rsid w:val="00FC0E0A"/>
    <w:rsid w:val="00FC1666"/>
    <w:rsid w:val="00FE6479"/>
    <w:rsid w:val="00FF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87618F-D6B7-46CD-834B-BB35CCE6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3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47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3C1"/>
  </w:style>
  <w:style w:type="paragraph" w:styleId="a6">
    <w:name w:val="Balloon Text"/>
    <w:basedOn w:val="a"/>
    <w:link w:val="a7"/>
    <w:rsid w:val="002D1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D15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2D15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D15D8"/>
    <w:rPr>
      <w:sz w:val="24"/>
      <w:szCs w:val="24"/>
    </w:rPr>
  </w:style>
  <w:style w:type="paragraph" w:styleId="aa">
    <w:name w:val="List Paragraph"/>
    <w:basedOn w:val="a"/>
    <w:uiPriority w:val="34"/>
    <w:qFormat/>
    <w:rsid w:val="00AA5AC3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93DC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E106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EEB75-D263-4F80-A797-D8627344D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3919</Words>
  <Characters>24343</Characters>
  <Application>Microsoft Office Word</Application>
  <DocSecurity>0</DocSecurity>
  <Lines>553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 ОБРАЗОВАНИЯ И НАУКИ</vt:lpstr>
    </vt:vector>
  </TitlesOfParts>
  <Company>РК профсоюза народного образования и науки</Company>
  <LinksUpToDate>false</LinksUpToDate>
  <CharactersWithSpaces>28154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 ОБРАЗОВАНИЯ И НАУКИ</dc:title>
  <dc:creator>РК образования и науки</dc:creator>
  <cp:lastModifiedBy>Infospec</cp:lastModifiedBy>
  <cp:revision>2</cp:revision>
  <cp:lastPrinted>2019-04-15T12:36:00Z</cp:lastPrinted>
  <dcterms:created xsi:type="dcterms:W3CDTF">2019-04-22T08:15:00Z</dcterms:created>
  <dcterms:modified xsi:type="dcterms:W3CDTF">2019-04-22T08:15:00Z</dcterms:modified>
</cp:coreProperties>
</file>