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00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17487" w:rsidRPr="00917487" w14:paraId="11D340C2" w14:textId="77777777" w:rsidTr="00520DED">
        <w:trPr>
          <w:trHeight w:hRule="exact" w:val="1054"/>
        </w:trPr>
        <w:tc>
          <w:tcPr>
            <w:tcW w:w="10421" w:type="dxa"/>
            <w:gridSpan w:val="3"/>
          </w:tcPr>
          <w:p w14:paraId="4E0E334F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E3F04AC" wp14:editId="6E6BFC04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87" w:rsidRPr="00917487" w14:paraId="4D8FF1D0" w14:textId="77777777" w:rsidTr="00520DED">
        <w:trPr>
          <w:trHeight w:hRule="exact" w:val="2228"/>
        </w:trPr>
        <w:tc>
          <w:tcPr>
            <w:tcW w:w="10421" w:type="dxa"/>
            <w:gridSpan w:val="3"/>
          </w:tcPr>
          <w:p w14:paraId="70680AE5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276EAC6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0719AA3D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7EA4A6BF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0D9DDD42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C3DE7CB" w14:textId="77777777" w:rsidR="00917487" w:rsidRPr="00917487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F24723" w14:textId="77777777" w:rsidR="00917487" w:rsidRPr="00F97F7F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029FF53E" w14:textId="77777777" w:rsidR="00917487" w:rsidRPr="00917487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97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17487" w:rsidRPr="00917487" w14:paraId="7BF78461" w14:textId="77777777" w:rsidTr="00520DE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63C8B70" w14:textId="77777777"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  <w:p w14:paraId="7BBE0E1E" w14:textId="44E1958A"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lang w:eastAsia="ar-SA"/>
              </w:rPr>
              <w:t xml:space="preserve">       «</w:t>
            </w:r>
            <w:r w:rsidR="00EB23A1">
              <w:rPr>
                <w:rFonts w:ascii="Times New Roman" w:hAnsi="Times New Roman" w:cs="Times New Roman"/>
                <w:lang w:eastAsia="ar-SA"/>
              </w:rPr>
              <w:t>23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апреля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 202</w:t>
            </w:r>
            <w:r w:rsidR="008B5B31">
              <w:rPr>
                <w:rFonts w:ascii="Times New Roman" w:hAnsi="Times New Roman" w:cs="Times New Roman"/>
                <w:lang w:eastAsia="ar-SA"/>
              </w:rPr>
              <w:t>4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14:paraId="45308B36" w14:textId="77777777"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2596943" w14:textId="77777777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br/>
            </w:r>
            <w:r w:rsidRPr="00917487">
              <w:rPr>
                <w:rFonts w:ascii="Times New Roman" w:hAnsi="Times New Roman" w:cs="Times New Roman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B281697" w14:textId="36928A1B"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 w:rsidR="00EB23A1">
              <w:rPr>
                <w:rFonts w:ascii="Times New Roman" w:hAnsi="Times New Roman" w:cs="Times New Roman"/>
                <w:lang w:eastAsia="ar-SA"/>
              </w:rPr>
              <w:t>20-</w:t>
            </w:r>
            <w:r w:rsidR="0007619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</w:tbl>
    <w:p w14:paraId="619E823C" w14:textId="77777777" w:rsidR="00917487" w:rsidRDefault="00917487">
      <w:pPr>
        <w:pStyle w:val="40"/>
        <w:shd w:val="clear" w:color="auto" w:fill="auto"/>
        <w:spacing w:before="0" w:after="2" w:line="260" w:lineRule="exact"/>
        <w:ind w:left="140"/>
        <w:jc w:val="left"/>
        <w:rPr>
          <w:sz w:val="28"/>
          <w:szCs w:val="28"/>
        </w:rPr>
      </w:pPr>
    </w:p>
    <w:p w14:paraId="18F72186" w14:textId="77777777" w:rsidR="00CF55A9" w:rsidRPr="00917487" w:rsidRDefault="001D17F3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17487">
        <w:rPr>
          <w:sz w:val="28"/>
          <w:szCs w:val="28"/>
        </w:rPr>
        <w:t>О подготовке и проведении первомайской акции</w:t>
      </w:r>
    </w:p>
    <w:p w14:paraId="5BCDD078" w14:textId="77777777" w:rsidR="00CF55A9" w:rsidRDefault="001D17F3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17487">
        <w:rPr>
          <w:sz w:val="28"/>
          <w:szCs w:val="28"/>
        </w:rPr>
        <w:t>«1 мая - День международной солидарности трудящихся!»</w:t>
      </w:r>
    </w:p>
    <w:p w14:paraId="01C36DAE" w14:textId="77777777" w:rsidR="00917487" w:rsidRDefault="00917487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15356C5" w14:textId="77777777" w:rsidR="00917487" w:rsidRPr="00917487" w:rsidRDefault="00917487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43C845E" w14:textId="77777777" w:rsidR="0033493B" w:rsidRDefault="0033493B" w:rsidP="0033493B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Первомайская акция профсоюзов Татарстана в рамках Международного дня солидарности трудящихся пройдет в 2024 году под девизом «Достойный труд каждого – гарантия благополучия семьи и развития страны!».</w:t>
      </w:r>
    </w:p>
    <w:p w14:paraId="60AEECFA" w14:textId="77777777" w:rsidR="0033493B" w:rsidRDefault="0033493B" w:rsidP="0033493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 мая профсоюзы Татарстана традиционно проводят масштабную акцию, предъявляя требования о создании условий для достойного труда, обеспечение достойной заработной платы, роста доходов населения и сокращения доли малоимущих, эффективной занятости населения, безопасности жизни и здоровья работников, сохранение их права на труд в условиях, отвечающих требованиям охраны труда, соблюдение прав на объединение в профсоюзы для всех категорий трудящихся.</w:t>
      </w:r>
    </w:p>
    <w:p w14:paraId="31C62310" w14:textId="77777777" w:rsidR="0033493B" w:rsidRDefault="0033493B" w:rsidP="0033493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Татарстанская республиканская организации Общероссийского Профсоюза образования считает важным в Международный день солидарности трудящихся выразить свою позицию по отношению к действиям всех ветвей и уровней власти в стране в условиях сложной социально-экономической ситуации, использовать все предусмотренные в ходе Первомайской акции возможности и мероприятия для проведения открытого и конструктивного диалога с властью 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</w:t>
      </w:r>
    </w:p>
    <w:p w14:paraId="193BFA67" w14:textId="77777777" w:rsidR="0033493B" w:rsidRDefault="0033493B" w:rsidP="0033493B">
      <w:pPr>
        <w:pStyle w:val="1"/>
        <w:shd w:val="clear" w:color="auto" w:fill="auto"/>
        <w:spacing w:before="0" w:line="240" w:lineRule="auto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Принимая во внимание вышеизложенное и с целью исполнения Постановления Исполкома Общероссийского Профсоюза образования от 26.03.2024 г. № 20-3 «Об участии Общероссийского Профсоюза образования в проведении Первомайской акции профсоюзов в 2024 году» и Постановления Президиума ФПРТ от 23.04.2024 г. «О Первомайской акции Федерации профсоюзов Республики Татарстан в 2024 году», а также в рамках поддержки традиций профсоюзного движения, </w:t>
      </w:r>
      <w:r w:rsidRPr="0033493B">
        <w:rPr>
          <w:bCs/>
          <w:sz w:val="28"/>
          <w:szCs w:val="28"/>
        </w:rPr>
        <w:t>Президиум Татарстанской республиканской организации Общероссийского Профсоюза образования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ПОСТАНОВЛЯЕТ:</w:t>
      </w:r>
    </w:p>
    <w:p w14:paraId="2D01EFE0" w14:textId="77777777" w:rsidR="0033493B" w:rsidRDefault="0033493B" w:rsidP="0033493B">
      <w:pPr>
        <w:widowControl/>
        <w:ind w:firstLine="70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Принять участие в Первомайской акции профсоюзов в 2024 году, объявленной Федерацией Независимых Профсоюзов России, под девизом и с использованием рекомендуемых лозунгов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>, резолюции, утвержденных Координационным комитетом солидарных действий ФНПР.</w:t>
      </w:r>
    </w:p>
    <w:p w14:paraId="7D63547B" w14:textId="77777777" w:rsidR="00917487" w:rsidRDefault="00917487" w:rsidP="009174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5DE0C" w14:textId="77777777" w:rsidR="0033493B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>Определить основными формами проведения Первомайской акции Татарстанской республиканской организации Общероссийского Профсоюза образования чествование трудовых династий, проведение субботников и мероприятий по благоустройству мест с названием «1 мая».</w:t>
      </w:r>
    </w:p>
    <w:p w14:paraId="13A6E386" w14:textId="36F07A70" w:rsidR="00917487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BF1F8" w14:textId="77777777" w:rsidR="0033493B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>Территориальным и первичным организациям Татарстанской республиканской организации Общероссийского Профсоюза образования:</w:t>
      </w:r>
    </w:p>
    <w:p w14:paraId="1F1EB43A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7F4D595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разъяснительную работу среди трудящихся о целях и задачах коллективных действий в рамках акции, о возможных формах участия в них.</w:t>
      </w:r>
    </w:p>
    <w:p w14:paraId="06B29E08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и провести расширенные заседания выборных коллегиальных органов, собраний с участием представителей органов местного самоуправления по актуальным вопросам защиты социально-трудовых прав и гарантий работников образования и обучающихся;</w:t>
      </w:r>
    </w:p>
    <w:p w14:paraId="0D6557C6" w14:textId="77777777" w:rsidR="0033493B" w:rsidRDefault="0033493B" w:rsidP="0033493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принять возможные организационно-технические меры по обеспечению участия членов Профсоюза, профсоюзных активистов в намеченных мероприятиях с использованием возможности обсуждения актуальных вопросов защиты социально-трудовых прав и профессиональных интересов членов Профсоюза на страницах и в группах профактива в мессенджерах и в группах профактива в социальных сетях;</w:t>
      </w:r>
    </w:p>
    <w:p w14:paraId="03E5099F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организовать подготовку и проведение Первомайской акции;</w:t>
      </w:r>
    </w:p>
    <w:p w14:paraId="04AEBF34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заседаниях коллегиальных органов принять решение об участии в Первомайской акции в соответствии с настоящим постановлением;</w:t>
      </w:r>
    </w:p>
    <w:p w14:paraId="3EE9E856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проинформировать социальных партнёров о подготовке и проведении Первомайской акции профсоюзов;</w:t>
      </w:r>
    </w:p>
    <w:p w14:paraId="2E82F8CB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при участии в проведении Первомайской акции девиз и список рекомендуемых лозунгов, утвержденных Координационным комитетом солидарных действий ФНПР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(прилагаются);</w:t>
      </w:r>
    </w:p>
    <w:p w14:paraId="718F5D82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эффективное взаимодействие со средствами массовой информации для организации освещения акции;</w:t>
      </w:r>
    </w:p>
    <w:p w14:paraId="2403354C" w14:textId="77777777" w:rsidR="0033493B" w:rsidRDefault="0033493B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обобщить и представить главному специалисту аппарата Татарстанской республиканской организации Общероссийского Профсоюза образования Шакирзянову Р. Р.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org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edunion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формам информацию об участии в Первомайской акции профсоюзов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 до 6 мая 2024 года.</w:t>
      </w:r>
    </w:p>
    <w:p w14:paraId="4C667026" w14:textId="064D7206" w:rsidR="00520DED" w:rsidRPr="00361401" w:rsidRDefault="00520DED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94876" w14:textId="5F18C0D1" w:rsidR="00917487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ерриториальным советам молодых педагогов </w:t>
      </w:r>
      <w:r w:rsidR="00A15A3E">
        <w:rPr>
          <w:rFonts w:ascii="Times New Roman" w:eastAsia="Times New Roman" w:hAnsi="Times New Roman" w:cs="Times New Roman"/>
          <w:sz w:val="28"/>
          <w:szCs w:val="28"/>
        </w:rPr>
        <w:t xml:space="preserve">и членам СКС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 принять активное участие в подготовке и проведении Первомайской акции профсоюзов.</w:t>
      </w:r>
    </w:p>
    <w:p w14:paraId="0B326879" w14:textId="77777777" w:rsidR="0033493B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>Главному специалисту по информационной работе аппарата Татарстанской республиканской организации Общероссийского Профсоюза образования Галяветдиновой Е. В. в тесном взаимодействии с территориальными и первичными организациями Татарстанской республиканской организации Общероссийского Профсоюза образования организовать широкое информационное сопровождение участия в Первомайской акции профсоюзов.</w:t>
      </w:r>
    </w:p>
    <w:p w14:paraId="7A4CE07E" w14:textId="4D09C75F" w:rsidR="00917487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AE8FE" w14:textId="77777777" w:rsidR="0033493B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организационной работе аппарата Татарстанской республиканской организации Общероссийского Профсоюза образования Шакирзянову Р. Р. обобщить и предоставить информацию об итогах участия в Первомайской акции профсоюзов Татарстанской республиканской организации Общероссийского Профсоюза образования в Центральный Совет Профсоюза до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br/>
        <w:t>15 мая т.г. и Федерацию профсоюзов Республики Татарстан до 10 мая т.г.</w:t>
      </w:r>
    </w:p>
    <w:p w14:paraId="188A09EA" w14:textId="7B0EBD8E" w:rsidR="00917487" w:rsidRDefault="00917487" w:rsidP="0033493B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10709" w14:textId="6C37B590" w:rsidR="0033493B" w:rsidRDefault="00917487" w:rsidP="0033493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3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председателя Татарстанской республиканской организации Общероссийского Профсоюза образования Яруллина И.М. и главного специалиста по организационной работе аппарата Татарстанской республиканской организации Общероссийского Профсоюза образования Шакирзянова Р. Р.</w:t>
      </w:r>
    </w:p>
    <w:p w14:paraId="76023271" w14:textId="6393B62F" w:rsidR="00917487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608EC" w14:textId="77777777" w:rsidR="00917487" w:rsidRPr="00917487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1177A" w14:textId="77777777" w:rsidR="00917487" w:rsidRPr="00917487" w:rsidRDefault="00917487" w:rsidP="009174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520DED" w:rsidRPr="00641455" w14:paraId="09162BA9" w14:textId="77777777" w:rsidTr="00EA1F4C">
        <w:trPr>
          <w:jc w:val="center"/>
        </w:trPr>
        <w:tc>
          <w:tcPr>
            <w:tcW w:w="3797" w:type="dxa"/>
            <w:shd w:val="clear" w:color="auto" w:fill="auto"/>
          </w:tcPr>
          <w:p w14:paraId="570EAA0A" w14:textId="77777777" w:rsidR="00520DED" w:rsidRPr="00641455" w:rsidRDefault="00520DED" w:rsidP="00EA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689E323F" w14:textId="21684A06" w:rsidR="00520DED" w:rsidRPr="00641455" w:rsidRDefault="00520DED" w:rsidP="00F9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55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17FA9B51" w14:textId="2F8A030B" w:rsidR="00520DED" w:rsidRPr="00641455" w:rsidRDefault="00641455" w:rsidP="00EA1F4C">
            <w:pPr>
              <w:jc w:val="both"/>
              <w:rPr>
                <w:rFonts w:ascii="Times New Roman" w:hAnsi="Times New Roman" w:cs="Times New Roman"/>
              </w:rPr>
            </w:pPr>
            <w:r w:rsidRPr="00641455">
              <w:rPr>
                <w:noProof/>
                <w:lang w:bidi="ar-SA"/>
              </w:rPr>
              <w:drawing>
                <wp:inline distT="0" distB="0" distL="0" distR="0" wp14:anchorId="30758470" wp14:editId="4EC325B2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042532A5" w14:textId="77777777" w:rsidR="00520DED" w:rsidRPr="00641455" w:rsidRDefault="00520DED" w:rsidP="00EA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8A9B" w14:textId="5CA38D9E" w:rsidR="00520DED" w:rsidRPr="00641455" w:rsidRDefault="00520DED" w:rsidP="00EA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1455" w:rsidRPr="006414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41455">
              <w:rPr>
                <w:rFonts w:ascii="Times New Roman" w:hAnsi="Times New Roman" w:cs="Times New Roman"/>
                <w:sz w:val="28"/>
                <w:szCs w:val="28"/>
              </w:rPr>
              <w:t>И.Н. Проценко</w:t>
            </w:r>
          </w:p>
        </w:tc>
      </w:tr>
    </w:tbl>
    <w:p w14:paraId="3295B395" w14:textId="77777777" w:rsidR="00917487" w:rsidRDefault="00917487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34173605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9801DF4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430A0610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297675B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3564FC34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E2C3153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06D4693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B392DF8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5BA5889E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876EEA3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5ADC9DF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7261DCA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C51CDEA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3955437B" w14:textId="77777777"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170A8560" w14:textId="77777777" w:rsidR="00730F79" w:rsidRDefault="00730F79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9AB767D" w14:textId="77777777" w:rsidR="00730F79" w:rsidRDefault="00730F79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11ED5F3F" w14:textId="77777777"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5A6BB273" w14:textId="77777777"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6CE8AC42" w14:textId="77777777" w:rsidR="00AF413F" w:rsidRDefault="00AF413F" w:rsidP="0036120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14:paraId="40AE7661" w14:textId="097CD153" w:rsidR="0099414F" w:rsidRPr="005412D0" w:rsidRDefault="00AF413F" w:rsidP="00641455">
      <w:pPr>
        <w:ind w:firstLine="538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99414F" w:rsidRPr="005412D0">
        <w:rPr>
          <w:rFonts w:ascii="Times New Roman" w:eastAsia="Times New Roman" w:hAnsi="Times New Roman" w:cs="Times New Roman"/>
          <w:i/>
        </w:rPr>
        <w:t>Приложение № 1</w:t>
      </w:r>
    </w:p>
    <w:p w14:paraId="00004534" w14:textId="0D4F5A9E" w:rsidR="0099414F" w:rsidRPr="005412D0" w:rsidRDefault="0099414F" w:rsidP="0099414F">
      <w:pPr>
        <w:jc w:val="right"/>
        <w:rPr>
          <w:rFonts w:ascii="Times New Roman" w:eastAsia="Times New Roman" w:hAnsi="Times New Roman" w:cs="Times New Roman"/>
          <w:i/>
          <w:iCs/>
          <w:spacing w:val="-4"/>
        </w:rPr>
      </w:pPr>
      <w:r w:rsidRPr="005412D0">
        <w:rPr>
          <w:rFonts w:ascii="Times New Roman" w:eastAsia="Times New Roman" w:hAnsi="Times New Roman" w:cs="Times New Roman"/>
          <w:i/>
        </w:rPr>
        <w:t xml:space="preserve">к постановлению </w:t>
      </w:r>
      <w:bookmarkStart w:id="0" w:name="_Hlk92794453"/>
      <w:r>
        <w:rPr>
          <w:rFonts w:ascii="Times New Roman" w:eastAsia="Times New Roman" w:hAnsi="Times New Roman" w:cs="Times New Roman"/>
          <w:i/>
          <w:iCs/>
          <w:spacing w:val="-4"/>
        </w:rPr>
        <w:t>Президиума</w:t>
      </w:r>
    </w:p>
    <w:p w14:paraId="256B86D4" w14:textId="77777777" w:rsidR="0099414F" w:rsidRPr="005412D0" w:rsidRDefault="0099414F" w:rsidP="0099414F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5412D0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5412D0">
        <w:rPr>
          <w:rFonts w:ascii="Times New Roman" w:eastAsia="Times New Roman" w:hAnsi="Times New Roman" w:cs="Times New Roman"/>
          <w:i/>
          <w:iCs/>
        </w:rPr>
        <w:t xml:space="preserve">Татарстанской республиканской организации </w:t>
      </w:r>
    </w:p>
    <w:p w14:paraId="29202991" w14:textId="77777777" w:rsidR="0099414F" w:rsidRDefault="0099414F" w:rsidP="0099414F">
      <w:pPr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412D0">
        <w:rPr>
          <w:rFonts w:ascii="Times New Roman" w:eastAsia="Times New Roman" w:hAnsi="Times New Roman" w:cs="Times New Roman"/>
          <w:i/>
          <w:iCs/>
        </w:rPr>
        <w:t>Общероссийского Профсоюза образования</w:t>
      </w:r>
      <w:r w:rsidRPr="005412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51E769EE" w14:textId="552FE99E" w:rsidR="0099414F" w:rsidRPr="005412D0" w:rsidRDefault="0099414F" w:rsidP="0099414F">
      <w:pPr>
        <w:jc w:val="right"/>
        <w:rPr>
          <w:rFonts w:ascii="Times New Roman" w:eastAsia="Times New Roman" w:hAnsi="Times New Roman" w:cs="Times New Roman"/>
          <w:i/>
        </w:rPr>
      </w:pPr>
      <w:r w:rsidRPr="005412D0">
        <w:rPr>
          <w:rFonts w:ascii="Times New Roman" w:eastAsia="Times New Roman" w:hAnsi="Times New Roman" w:cs="Times New Roman"/>
          <w:i/>
        </w:rPr>
        <w:t xml:space="preserve">от </w:t>
      </w:r>
      <w:r>
        <w:rPr>
          <w:rFonts w:ascii="Times New Roman" w:eastAsia="Times New Roman" w:hAnsi="Times New Roman" w:cs="Times New Roman"/>
          <w:i/>
        </w:rPr>
        <w:t>23 апреля</w:t>
      </w:r>
      <w:r w:rsidRPr="005412D0">
        <w:rPr>
          <w:rFonts w:ascii="Times New Roman" w:eastAsia="Times New Roman" w:hAnsi="Times New Roman" w:cs="Times New Roman"/>
          <w:i/>
        </w:rPr>
        <w:t xml:space="preserve"> 202</w:t>
      </w:r>
      <w:r>
        <w:rPr>
          <w:rFonts w:ascii="Times New Roman" w:eastAsia="Times New Roman" w:hAnsi="Times New Roman" w:cs="Times New Roman"/>
          <w:i/>
        </w:rPr>
        <w:t>4</w:t>
      </w:r>
      <w:r w:rsidRPr="005412D0">
        <w:rPr>
          <w:rFonts w:ascii="Times New Roman" w:eastAsia="Times New Roman" w:hAnsi="Times New Roman" w:cs="Times New Roman"/>
          <w:i/>
        </w:rPr>
        <w:t xml:space="preserve"> г.</w:t>
      </w:r>
      <w:r w:rsidRPr="00A86E03">
        <w:t xml:space="preserve"> </w:t>
      </w:r>
      <w:r w:rsidRPr="00A86E03">
        <w:rPr>
          <w:rFonts w:ascii="Times New Roman" w:eastAsia="Times New Roman" w:hAnsi="Times New Roman" w:cs="Times New Roman"/>
          <w:i/>
        </w:rPr>
        <w:t xml:space="preserve">№ </w:t>
      </w:r>
      <w:r>
        <w:rPr>
          <w:rFonts w:ascii="Times New Roman" w:eastAsia="Times New Roman" w:hAnsi="Times New Roman" w:cs="Times New Roman"/>
          <w:i/>
        </w:rPr>
        <w:t>20</w:t>
      </w:r>
      <w:r w:rsidRPr="00A86E03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>3</w:t>
      </w:r>
    </w:p>
    <w:bookmarkEnd w:id="0"/>
    <w:p w14:paraId="6ACD8680" w14:textId="77777777" w:rsidR="0036120D" w:rsidRPr="00520DED" w:rsidRDefault="0036120D" w:rsidP="0036120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69ADBF1A" w14:textId="77777777" w:rsidR="0036120D" w:rsidRPr="00520DED" w:rsidRDefault="0036120D" w:rsidP="0036120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9415FC" w14:textId="77777777" w:rsidR="0033493B" w:rsidRDefault="0033493B" w:rsidP="0033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ЛОЗУНГИ </w:t>
      </w:r>
    </w:p>
    <w:p w14:paraId="7B1C4DBE" w14:textId="77777777" w:rsidR="0033493B" w:rsidRDefault="0033493B" w:rsidP="0033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ПЕРВОМАЙСКОЙ АКЦИИ ПРОФСОЮЗОВ                                                                     В 2024 ГОДУ:</w:t>
      </w:r>
    </w:p>
    <w:p w14:paraId="07DF7321" w14:textId="77777777" w:rsidR="0033493B" w:rsidRDefault="0033493B" w:rsidP="0033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06B44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Работающий человек не должен быть бедным!</w:t>
      </w:r>
    </w:p>
    <w:p w14:paraId="022FE4FA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работник – счастливая семья!</w:t>
      </w:r>
    </w:p>
    <w:p w14:paraId="026FF310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– за единую модель оплаты труда бюджетников!</w:t>
      </w:r>
    </w:p>
    <w:p w14:paraId="1BCC4EAF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рост МРОТ, опережающий инфляцию!</w:t>
      </w:r>
    </w:p>
    <w:p w14:paraId="07F35DF3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Нацпроект «Кадры – гарант занятости!</w:t>
      </w:r>
    </w:p>
    <w:p w14:paraId="1E67DEF7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Растущая экономика – рост зарплата!</w:t>
      </w:r>
    </w:p>
    <w:p w14:paraId="11E1593D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власти – только социально ответственным работодателям!</w:t>
      </w:r>
    </w:p>
    <w:p w14:paraId="0D2932C9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– за прогрессивную шкалу налогообложения!</w:t>
      </w:r>
    </w:p>
    <w:p w14:paraId="008DF049" w14:textId="77777777" w:rsidR="0033493B" w:rsidRDefault="0033493B" w:rsidP="0033493B">
      <w:pPr>
        <w:pStyle w:val="a6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нулевой налог на доходы ниже МРОТ!</w:t>
      </w:r>
    </w:p>
    <w:p w14:paraId="45549ACC" w14:textId="77777777" w:rsidR="0036120D" w:rsidRPr="00520DED" w:rsidRDefault="0036120D" w:rsidP="00361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B3A14DB" w14:textId="1320ABC3" w:rsidR="00520DED" w:rsidRPr="005F7EA4" w:rsidRDefault="00520DED" w:rsidP="005F7EA4">
      <w:pPr>
        <w:rPr>
          <w:rFonts w:ascii="Times New Roman" w:hAnsi="Times New Roman" w:cs="Times New Roman"/>
          <w:sz w:val="28"/>
          <w:szCs w:val="28"/>
        </w:rPr>
      </w:pPr>
    </w:p>
    <w:sectPr w:rsidR="00520DED" w:rsidRPr="005F7EA4" w:rsidSect="00F97F7F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E8E5" w14:textId="77777777" w:rsidR="00861338" w:rsidRDefault="00861338">
      <w:r>
        <w:separator/>
      </w:r>
    </w:p>
  </w:endnote>
  <w:endnote w:type="continuationSeparator" w:id="0">
    <w:p w14:paraId="725D7BCC" w14:textId="77777777" w:rsidR="00861338" w:rsidRDefault="0086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B1D0" w14:textId="77777777" w:rsidR="00861338" w:rsidRDefault="00861338"/>
  </w:footnote>
  <w:footnote w:type="continuationSeparator" w:id="0">
    <w:p w14:paraId="7B86ACE6" w14:textId="77777777" w:rsidR="00861338" w:rsidRDefault="008613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2074AA5"/>
    <w:multiLevelType w:val="hybridMultilevel"/>
    <w:tmpl w:val="D2BA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011180"/>
    <w:rsid w:val="00076191"/>
    <w:rsid w:val="000E03A9"/>
    <w:rsid w:val="00152F3D"/>
    <w:rsid w:val="00174BFD"/>
    <w:rsid w:val="001D17F3"/>
    <w:rsid w:val="0033493B"/>
    <w:rsid w:val="0036120D"/>
    <w:rsid w:val="00511899"/>
    <w:rsid w:val="00520DED"/>
    <w:rsid w:val="005F7EA4"/>
    <w:rsid w:val="00641455"/>
    <w:rsid w:val="00730F79"/>
    <w:rsid w:val="00861338"/>
    <w:rsid w:val="00871769"/>
    <w:rsid w:val="00886ED0"/>
    <w:rsid w:val="008B5B31"/>
    <w:rsid w:val="008F0F5F"/>
    <w:rsid w:val="00917487"/>
    <w:rsid w:val="009478C6"/>
    <w:rsid w:val="0099414F"/>
    <w:rsid w:val="009B60A2"/>
    <w:rsid w:val="00A15A3E"/>
    <w:rsid w:val="00AF413F"/>
    <w:rsid w:val="00C11B62"/>
    <w:rsid w:val="00CA074A"/>
    <w:rsid w:val="00CF55A9"/>
    <w:rsid w:val="00EB23A1"/>
    <w:rsid w:val="00ED09F8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9C74"/>
  <w15:docId w15:val="{7B14B64A-9B64-4577-995E-0CB44E7C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17487"/>
    <w:pPr>
      <w:ind w:left="720"/>
      <w:contextualSpacing/>
    </w:p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DED"/>
    <w:pPr>
      <w:keepNext/>
      <w:keepLines/>
      <w:widowControl/>
      <w:spacing w:before="320" w:after="200"/>
      <w:ind w:firstLine="709"/>
      <w:outlineLvl w:val="2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Heading3Char">
    <w:name w:val="Heading 3 Char"/>
    <w:basedOn w:val="a0"/>
    <w:link w:val="31"/>
    <w:uiPriority w:val="9"/>
    <w:rsid w:val="00520DED"/>
    <w:rPr>
      <w:rFonts w:ascii="Arial" w:eastAsia="Arial" w:hAnsi="Arial" w:cs="Arial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edun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2024-04-17T05:52:00Z</cp:lastPrinted>
  <dcterms:created xsi:type="dcterms:W3CDTF">2024-04-17T08:52:00Z</dcterms:created>
  <dcterms:modified xsi:type="dcterms:W3CDTF">2024-04-25T07:34:00Z</dcterms:modified>
</cp:coreProperties>
</file>