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ABBEC" w14:textId="0512D6BE" w:rsidR="00486705" w:rsidRPr="00580545" w:rsidRDefault="00486705" w:rsidP="00CF6E52">
      <w:pPr>
        <w:jc w:val="right"/>
        <w:rPr>
          <w:bCs/>
        </w:rPr>
      </w:pPr>
      <w:bookmarkStart w:id="0" w:name="_GoBack"/>
      <w:bookmarkEnd w:id="0"/>
    </w:p>
    <w:tbl>
      <w:tblPr>
        <w:tblW w:w="10511" w:type="dxa"/>
        <w:tblLayout w:type="fixed"/>
        <w:tblLook w:val="04A0" w:firstRow="1" w:lastRow="0" w:firstColumn="1" w:lastColumn="0" w:noHBand="0" w:noVBand="1"/>
      </w:tblPr>
      <w:tblGrid>
        <w:gridCol w:w="3540"/>
        <w:gridCol w:w="3574"/>
        <w:gridCol w:w="3397"/>
      </w:tblGrid>
      <w:tr w:rsidR="00486705" w:rsidRPr="00CF6E52" w14:paraId="745DEA9F" w14:textId="77777777" w:rsidTr="00580545">
        <w:trPr>
          <w:trHeight w:hRule="exact" w:val="950"/>
        </w:trPr>
        <w:tc>
          <w:tcPr>
            <w:tcW w:w="10511" w:type="dxa"/>
            <w:gridSpan w:val="3"/>
          </w:tcPr>
          <w:p w14:paraId="12E849A5" w14:textId="77777777" w:rsidR="00486705" w:rsidRPr="00CF6E52" w:rsidRDefault="00486705" w:rsidP="00CF6E5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F6E52">
              <w:rPr>
                <w:noProof/>
                <w:sz w:val="28"/>
                <w:szCs w:val="28"/>
              </w:rPr>
              <w:drawing>
                <wp:inline distT="0" distB="0" distL="0" distR="0" wp14:anchorId="30FC0A77" wp14:editId="502A3D23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239" w:rsidRPr="009566D1" w14:paraId="1DC8BA64" w14:textId="77777777" w:rsidTr="00580545">
        <w:trPr>
          <w:trHeight w:hRule="exact" w:val="1983"/>
        </w:trPr>
        <w:tc>
          <w:tcPr>
            <w:tcW w:w="10511" w:type="dxa"/>
            <w:gridSpan w:val="3"/>
          </w:tcPr>
          <w:p w14:paraId="5098D325" w14:textId="77777777" w:rsidR="00585239" w:rsidRPr="009566D1" w:rsidRDefault="00585239" w:rsidP="0008181F">
            <w:pPr>
              <w:suppressAutoHyphens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9566D1">
              <w:rPr>
                <w:rFonts w:cs="Calibri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11E90C35" w14:textId="77777777" w:rsidR="00585239" w:rsidRPr="009566D1" w:rsidRDefault="00585239" w:rsidP="0008181F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9566D1">
              <w:rPr>
                <w:rFonts w:cs="Calibri"/>
                <w:b/>
                <w:lang w:eastAsia="ar-SA"/>
              </w:rPr>
              <w:t xml:space="preserve">РЕГИОНАЛЬНАЯ ОРГАНИЗАЦИЯ ПРОФЕССИОНАЛЬНОГО СОЮЗА </w:t>
            </w:r>
          </w:p>
          <w:p w14:paraId="348617F5" w14:textId="77777777" w:rsidR="00585239" w:rsidRPr="009566D1" w:rsidRDefault="00585239" w:rsidP="0008181F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9566D1">
              <w:rPr>
                <w:rFonts w:cs="Calibri"/>
                <w:b/>
                <w:lang w:eastAsia="ar-SA"/>
              </w:rPr>
              <w:t>РАБОТНИКОВ НАРОДНОГО ОБРАЗОВАНИЯ И НАУКИ РОССИЙСКОЙ ФЕДЕРАЦИИ</w:t>
            </w:r>
          </w:p>
          <w:p w14:paraId="1751EF84" w14:textId="77777777" w:rsidR="00585239" w:rsidRPr="009566D1" w:rsidRDefault="00585239" w:rsidP="0008181F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9566D1">
              <w:rPr>
                <w:rFonts w:cs="Calibri"/>
                <w:b/>
                <w:lang w:eastAsia="ar-SA"/>
              </w:rPr>
              <w:t>В РЕСПУБЛИКЕ ТАТАРСТАН</w:t>
            </w:r>
          </w:p>
          <w:p w14:paraId="3D5E68CE" w14:textId="77777777" w:rsidR="00585239" w:rsidRPr="009566D1" w:rsidRDefault="00585239" w:rsidP="0008181F">
            <w:pPr>
              <w:suppressAutoHyphens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9566D1">
              <w:rPr>
                <w:rFonts w:cs="Calibri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69E7761C" w14:textId="77777777" w:rsidR="00585239" w:rsidRPr="00580545" w:rsidRDefault="00585239" w:rsidP="0008181F">
            <w:pPr>
              <w:keepNext/>
              <w:jc w:val="center"/>
              <w:outlineLvl w:val="2"/>
              <w:rPr>
                <w:b/>
                <w:bCs/>
                <w:sz w:val="10"/>
                <w:szCs w:val="10"/>
              </w:rPr>
            </w:pPr>
          </w:p>
          <w:p w14:paraId="6FAAF0C0" w14:textId="77777777" w:rsidR="00585239" w:rsidRPr="00585239" w:rsidRDefault="00585239" w:rsidP="0008181F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585239">
              <w:rPr>
                <w:b/>
                <w:bCs/>
                <w:sz w:val="28"/>
                <w:szCs w:val="28"/>
              </w:rPr>
              <w:t>КОНФЕРЕНЦИЯ</w:t>
            </w:r>
          </w:p>
          <w:p w14:paraId="0BE2FB20" w14:textId="77777777" w:rsidR="00585239" w:rsidRPr="009566D1" w:rsidRDefault="00585239" w:rsidP="0008181F">
            <w:pPr>
              <w:keepNext/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58523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486705" w:rsidRPr="00CF6E52" w14:paraId="613B5AB1" w14:textId="77777777" w:rsidTr="00580545">
        <w:trPr>
          <w:trHeight w:hRule="exact" w:val="72"/>
        </w:trPr>
        <w:tc>
          <w:tcPr>
            <w:tcW w:w="10511" w:type="dxa"/>
            <w:gridSpan w:val="3"/>
          </w:tcPr>
          <w:p w14:paraId="2064233E" w14:textId="77777777" w:rsidR="00486705" w:rsidRPr="00CF6E52" w:rsidRDefault="00486705" w:rsidP="00CF6E52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14:paraId="3195F742" w14:textId="6D70475B" w:rsidR="00486705" w:rsidRPr="00CF6E52" w:rsidRDefault="00486705" w:rsidP="00CF6E52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</w:tr>
      <w:tr w:rsidR="00486705" w:rsidRPr="00585239" w14:paraId="06CAE691" w14:textId="77777777" w:rsidTr="00580545">
        <w:trPr>
          <w:trHeight w:hRule="exact" w:val="715"/>
        </w:trPr>
        <w:tc>
          <w:tcPr>
            <w:tcW w:w="3540" w:type="dxa"/>
            <w:tcBorders>
              <w:top w:val="thinThickMediumGap" w:sz="12" w:space="0" w:color="auto"/>
            </w:tcBorders>
          </w:tcPr>
          <w:p w14:paraId="3D132F96" w14:textId="77777777" w:rsidR="00486705" w:rsidRPr="00580545" w:rsidRDefault="00486705" w:rsidP="00CF6E52">
            <w:pPr>
              <w:suppressAutoHyphens/>
              <w:rPr>
                <w:sz w:val="10"/>
                <w:szCs w:val="10"/>
                <w:lang w:eastAsia="ar-SA"/>
              </w:rPr>
            </w:pPr>
          </w:p>
          <w:p w14:paraId="24156DED" w14:textId="77777777" w:rsidR="00486705" w:rsidRPr="00585239" w:rsidRDefault="00486705" w:rsidP="00CF6E52">
            <w:pPr>
              <w:suppressAutoHyphens/>
              <w:rPr>
                <w:lang w:eastAsia="ar-SA"/>
              </w:rPr>
            </w:pPr>
            <w:r w:rsidRPr="00585239">
              <w:rPr>
                <w:lang w:eastAsia="ar-SA"/>
              </w:rPr>
              <w:t>«22» апреля 2022 г.</w:t>
            </w:r>
          </w:p>
          <w:p w14:paraId="6526EE2B" w14:textId="77777777" w:rsidR="00486705" w:rsidRPr="00585239" w:rsidRDefault="00486705" w:rsidP="00CF6E52">
            <w:pPr>
              <w:suppressAutoHyphens/>
              <w:rPr>
                <w:lang w:eastAsia="ar-SA"/>
              </w:rPr>
            </w:pPr>
          </w:p>
        </w:tc>
        <w:tc>
          <w:tcPr>
            <w:tcW w:w="3574" w:type="dxa"/>
            <w:tcBorders>
              <w:top w:val="thinThickMediumGap" w:sz="12" w:space="0" w:color="auto"/>
            </w:tcBorders>
          </w:tcPr>
          <w:p w14:paraId="218BD5FE" w14:textId="77777777" w:rsidR="00486705" w:rsidRPr="00585239" w:rsidRDefault="00486705" w:rsidP="00CF6E52">
            <w:pPr>
              <w:suppressAutoHyphens/>
              <w:jc w:val="center"/>
              <w:rPr>
                <w:lang w:eastAsia="ar-SA"/>
              </w:rPr>
            </w:pPr>
            <w:r w:rsidRPr="00580545">
              <w:rPr>
                <w:sz w:val="10"/>
                <w:szCs w:val="10"/>
                <w:lang w:eastAsia="ar-SA"/>
              </w:rPr>
              <w:br/>
            </w:r>
            <w:r w:rsidRPr="00585239">
              <w:rPr>
                <w:lang w:eastAsia="ar-SA"/>
              </w:rPr>
              <w:t>г. Казань</w:t>
            </w:r>
          </w:p>
        </w:tc>
        <w:tc>
          <w:tcPr>
            <w:tcW w:w="3396" w:type="dxa"/>
            <w:tcBorders>
              <w:top w:val="thinThickMediumGap" w:sz="12" w:space="0" w:color="auto"/>
            </w:tcBorders>
          </w:tcPr>
          <w:p w14:paraId="0C9D3A1B" w14:textId="3EC4DD16" w:rsidR="00486705" w:rsidRPr="00585239" w:rsidRDefault="00486705" w:rsidP="00CF6E52">
            <w:pPr>
              <w:suppressAutoHyphens/>
              <w:jc w:val="center"/>
              <w:rPr>
                <w:lang w:eastAsia="ar-SA"/>
              </w:rPr>
            </w:pPr>
            <w:r w:rsidRPr="00580545">
              <w:rPr>
                <w:sz w:val="10"/>
                <w:szCs w:val="10"/>
                <w:lang w:eastAsia="ar-SA"/>
              </w:rPr>
              <w:br/>
            </w:r>
            <w:r w:rsidRPr="00585239">
              <w:rPr>
                <w:lang w:eastAsia="ar-SA"/>
              </w:rPr>
              <w:t xml:space="preserve">                                     № 22 -</w:t>
            </w:r>
            <w:r w:rsidR="00883954">
              <w:rPr>
                <w:lang w:eastAsia="ar-SA"/>
              </w:rPr>
              <w:t xml:space="preserve"> 2</w:t>
            </w:r>
          </w:p>
        </w:tc>
      </w:tr>
    </w:tbl>
    <w:p w14:paraId="075D7458" w14:textId="7F78539C" w:rsidR="00A9408F" w:rsidRDefault="00A9408F" w:rsidP="00CF6E52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585239" w:rsidRPr="00580545" w14:paraId="2CE579CA" w14:textId="77777777" w:rsidTr="00580545">
        <w:tc>
          <w:tcPr>
            <w:tcW w:w="8931" w:type="dxa"/>
          </w:tcPr>
          <w:p w14:paraId="7F7454C8" w14:textId="5AC5236E" w:rsidR="00585239" w:rsidRPr="00580545" w:rsidRDefault="001E6D46" w:rsidP="005805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spacing w:val="-4"/>
                <w:sz w:val="27"/>
                <w:szCs w:val="27"/>
              </w:rPr>
            </w:pPr>
            <w:r w:rsidRPr="00580545">
              <w:rPr>
                <w:b/>
                <w:iCs/>
                <w:spacing w:val="-4"/>
                <w:sz w:val="27"/>
                <w:szCs w:val="27"/>
              </w:rPr>
              <w:t xml:space="preserve">Об утверждении отчета о работе Контрольно-ревизионной комиссии Татарстанской республиканской организации Общероссийского Профсоюза образования за период с января 2020 года </w:t>
            </w:r>
            <w:r w:rsidR="00580545">
              <w:rPr>
                <w:b/>
                <w:iCs/>
                <w:spacing w:val="-4"/>
                <w:sz w:val="27"/>
                <w:szCs w:val="27"/>
              </w:rPr>
              <w:t>по март 2022 года</w:t>
            </w:r>
          </w:p>
        </w:tc>
      </w:tr>
    </w:tbl>
    <w:p w14:paraId="404E9DAC" w14:textId="77777777" w:rsidR="00580545" w:rsidRDefault="00580545" w:rsidP="00580545">
      <w:pPr>
        <w:jc w:val="both"/>
        <w:rPr>
          <w:b/>
          <w:iCs/>
          <w:sz w:val="27"/>
          <w:szCs w:val="27"/>
          <w:lang w:eastAsia="ar-SA"/>
        </w:rPr>
      </w:pPr>
    </w:p>
    <w:p w14:paraId="0F495DA6" w14:textId="68020C4F" w:rsidR="001B2F71" w:rsidRPr="00580545" w:rsidRDefault="00E467A0" w:rsidP="00580545">
      <w:pPr>
        <w:ind w:firstLine="708"/>
        <w:jc w:val="both"/>
        <w:rPr>
          <w:spacing w:val="-4"/>
          <w:sz w:val="27"/>
          <w:szCs w:val="27"/>
        </w:rPr>
      </w:pPr>
      <w:r w:rsidRPr="00580545">
        <w:rPr>
          <w:rFonts w:eastAsia="Arial Unicode MS"/>
          <w:spacing w:val="-4"/>
          <w:kern w:val="1"/>
          <w:sz w:val="27"/>
          <w:szCs w:val="27"/>
          <w:lang w:eastAsia="hi-IN" w:bidi="hi-IN"/>
        </w:rPr>
        <w:t xml:space="preserve">Заслушав </w:t>
      </w:r>
      <w:r w:rsidR="001E6D46" w:rsidRPr="00580545">
        <w:rPr>
          <w:rFonts w:eastAsia="Arial Unicode MS"/>
          <w:spacing w:val="-4"/>
          <w:kern w:val="1"/>
          <w:sz w:val="27"/>
          <w:szCs w:val="27"/>
          <w:lang w:eastAsia="hi-IN" w:bidi="hi-IN"/>
        </w:rPr>
        <w:t>о</w:t>
      </w:r>
      <w:r w:rsidR="001E6D46" w:rsidRPr="00580545">
        <w:rPr>
          <w:bCs/>
          <w:spacing w:val="-4"/>
          <w:sz w:val="27"/>
          <w:szCs w:val="27"/>
        </w:rPr>
        <w:t>тчет о работе Контрольно-ревизионной комиссии Татарстанской республиканской организации Общероссийского Профсоюза образования за период с января 2020 года по март 2022 года</w:t>
      </w:r>
      <w:r w:rsidRPr="00580545">
        <w:rPr>
          <w:spacing w:val="-4"/>
          <w:sz w:val="27"/>
          <w:szCs w:val="27"/>
        </w:rPr>
        <w:t xml:space="preserve">, </w:t>
      </w:r>
      <w:r w:rsidRPr="00580545">
        <w:rPr>
          <w:rFonts w:eastAsia="Arial Unicode MS"/>
          <w:spacing w:val="-4"/>
          <w:kern w:val="1"/>
          <w:sz w:val="27"/>
          <w:szCs w:val="27"/>
          <w:lang w:eastAsia="hi-IN" w:bidi="hi-IN"/>
        </w:rPr>
        <w:t xml:space="preserve">Конференция Татарстанской республиканской организации Общероссийского Профсоюза образования отмечает, что </w:t>
      </w:r>
      <w:r w:rsidR="001E6D46" w:rsidRPr="00580545">
        <w:rPr>
          <w:rFonts w:eastAsia="Arial Unicode MS"/>
          <w:spacing w:val="-4"/>
          <w:kern w:val="1"/>
          <w:sz w:val="27"/>
          <w:szCs w:val="27"/>
          <w:lang w:eastAsia="hi-IN" w:bidi="hi-IN"/>
        </w:rPr>
        <w:t>у</w:t>
      </w:r>
      <w:r w:rsidR="001E6D46" w:rsidRPr="00580545">
        <w:rPr>
          <w:spacing w:val="-4"/>
          <w:sz w:val="27"/>
          <w:szCs w:val="27"/>
        </w:rPr>
        <w:t xml:space="preserve">спешная реализация целей и задач, стоящих перед Профсоюзом, безусловно, напрямую связаны с укреплением его организационной структуры, финансовой стабильности, эффективным и целевым использованием денежных средств, собственности и имущества. </w:t>
      </w:r>
    </w:p>
    <w:p w14:paraId="1E7F5D21" w14:textId="6149DE92" w:rsidR="001B2F71" w:rsidRPr="00580545" w:rsidRDefault="001B2F71" w:rsidP="00580545">
      <w:pPr>
        <w:ind w:firstLine="708"/>
        <w:jc w:val="both"/>
        <w:rPr>
          <w:bCs/>
          <w:spacing w:val="-4"/>
          <w:sz w:val="27"/>
          <w:szCs w:val="27"/>
        </w:rPr>
      </w:pPr>
      <w:r w:rsidRPr="00580545">
        <w:rPr>
          <w:spacing w:val="-4"/>
          <w:sz w:val="27"/>
          <w:szCs w:val="27"/>
        </w:rPr>
        <w:t xml:space="preserve">Именно по этим направлениям и </w:t>
      </w:r>
      <w:r w:rsidRPr="00580545">
        <w:rPr>
          <w:bCs/>
          <w:spacing w:val="-4"/>
          <w:sz w:val="27"/>
          <w:szCs w:val="27"/>
        </w:rPr>
        <w:t xml:space="preserve">осуществляла в отчетный период свою деятельность контрольно-ревизионная комиссия в составе пяти человек, которая была избрана на </w:t>
      </w:r>
      <w:r w:rsidRPr="00580545">
        <w:rPr>
          <w:bCs/>
          <w:spacing w:val="-4"/>
          <w:sz w:val="27"/>
          <w:szCs w:val="27"/>
          <w:lang w:val="en-US"/>
        </w:rPr>
        <w:t>XXI</w:t>
      </w:r>
      <w:r w:rsidRPr="00580545">
        <w:rPr>
          <w:bCs/>
          <w:spacing w:val="-4"/>
          <w:sz w:val="27"/>
          <w:szCs w:val="27"/>
        </w:rPr>
        <w:t xml:space="preserve"> отчетно-выборной конференции.</w:t>
      </w:r>
    </w:p>
    <w:p w14:paraId="1724877E" w14:textId="77777777" w:rsidR="001B2F71" w:rsidRPr="00580545" w:rsidRDefault="001B2F71" w:rsidP="00580545">
      <w:pPr>
        <w:ind w:firstLine="708"/>
        <w:jc w:val="both"/>
        <w:rPr>
          <w:bCs/>
          <w:spacing w:val="-4"/>
          <w:sz w:val="27"/>
          <w:szCs w:val="27"/>
        </w:rPr>
      </w:pPr>
      <w:r w:rsidRPr="00580545">
        <w:rPr>
          <w:bCs/>
          <w:spacing w:val="-4"/>
          <w:sz w:val="27"/>
          <w:szCs w:val="27"/>
        </w:rPr>
        <w:t>В своей деятельности комиссия выполняла возложенные на нее функции в соответствие с федеральным и республиканским законодательством, Уставом Профсоюза и иными нормативно-правовыми актами.</w:t>
      </w:r>
    </w:p>
    <w:p w14:paraId="163614BF" w14:textId="070D2C6C" w:rsidR="00E467A0" w:rsidRPr="00580545" w:rsidRDefault="001B2F71" w:rsidP="00580545">
      <w:pPr>
        <w:ind w:firstLine="708"/>
        <w:jc w:val="both"/>
        <w:rPr>
          <w:spacing w:val="-4"/>
          <w:sz w:val="27"/>
          <w:szCs w:val="27"/>
        </w:rPr>
      </w:pPr>
      <w:r w:rsidRPr="00580545">
        <w:rPr>
          <w:bCs/>
          <w:spacing w:val="-4"/>
          <w:sz w:val="27"/>
          <w:szCs w:val="27"/>
        </w:rPr>
        <w:t>В соответствие с ежегодным планом в отчетном периоде комиссией проводились регулярные проверки. В ходе них особое внимание</w:t>
      </w:r>
      <w:r w:rsidRPr="00580545">
        <w:rPr>
          <w:spacing w:val="-4"/>
          <w:sz w:val="27"/>
          <w:szCs w:val="27"/>
        </w:rPr>
        <w:t xml:space="preserve"> уделялось соблюдению Устава, исполнению принятых решений, организации надлежащего делопроизводства, своевременности поступлений профсоюзных взносов, документальному оформлению финансово-хозяйственных операций, правильности ведения бухгалтерского учета, целесообразности расходования средств, достоверности отчета по средствам профсоюзного бюджета, соблюдению штатной дисциплины, сохранению денежных средств и материальных ценностей.</w:t>
      </w:r>
    </w:p>
    <w:p w14:paraId="68D21D33" w14:textId="34E67C41" w:rsidR="00E467A0" w:rsidRDefault="00E467A0" w:rsidP="00580545">
      <w:pPr>
        <w:suppressAutoHyphens/>
        <w:ind w:firstLine="708"/>
        <w:jc w:val="both"/>
        <w:rPr>
          <w:b/>
          <w:spacing w:val="-4"/>
          <w:sz w:val="27"/>
          <w:szCs w:val="27"/>
          <w:lang w:eastAsia="ar-SA"/>
        </w:rPr>
      </w:pPr>
      <w:r w:rsidRPr="00580545">
        <w:rPr>
          <w:spacing w:val="-4"/>
          <w:sz w:val="27"/>
          <w:szCs w:val="27"/>
          <w:lang w:eastAsia="ar-SA"/>
        </w:rPr>
        <w:t>Конференция</w:t>
      </w:r>
      <w:r w:rsidRPr="00580545">
        <w:rPr>
          <w:b/>
          <w:spacing w:val="-4"/>
          <w:sz w:val="27"/>
          <w:szCs w:val="27"/>
          <w:lang w:eastAsia="ar-SA"/>
        </w:rPr>
        <w:t xml:space="preserve"> </w:t>
      </w:r>
      <w:r w:rsidRPr="00580545">
        <w:rPr>
          <w:spacing w:val="-4"/>
          <w:sz w:val="27"/>
          <w:szCs w:val="27"/>
          <w:lang w:eastAsia="ar-SA"/>
        </w:rPr>
        <w:t>Региональной организации Профессионального союза работников народного образования и науки Российской Федерации в Республике Татарстан</w:t>
      </w:r>
      <w:r w:rsidRPr="00580545">
        <w:rPr>
          <w:b/>
          <w:spacing w:val="-4"/>
          <w:sz w:val="27"/>
          <w:szCs w:val="27"/>
          <w:lang w:eastAsia="ar-SA"/>
        </w:rPr>
        <w:t xml:space="preserve"> ПОСТАНОВЛЯЕТ:</w:t>
      </w:r>
    </w:p>
    <w:p w14:paraId="59C6C943" w14:textId="77777777" w:rsidR="00580545" w:rsidRPr="00580545" w:rsidRDefault="00580545" w:rsidP="00580545">
      <w:pPr>
        <w:suppressAutoHyphens/>
        <w:ind w:firstLine="850"/>
        <w:jc w:val="both"/>
        <w:rPr>
          <w:b/>
          <w:spacing w:val="-4"/>
          <w:sz w:val="10"/>
          <w:szCs w:val="10"/>
          <w:lang w:eastAsia="ar-SA"/>
        </w:rPr>
      </w:pPr>
    </w:p>
    <w:p w14:paraId="0E73F25D" w14:textId="3E362C23" w:rsidR="00E467A0" w:rsidRDefault="00E467A0" w:rsidP="00580545">
      <w:pPr>
        <w:suppressAutoHyphens/>
        <w:ind w:firstLine="850"/>
        <w:jc w:val="both"/>
        <w:rPr>
          <w:spacing w:val="-4"/>
          <w:sz w:val="27"/>
          <w:szCs w:val="27"/>
        </w:rPr>
      </w:pPr>
      <w:r w:rsidRPr="00580545">
        <w:rPr>
          <w:rFonts w:eastAsia="Microsoft YaHei"/>
          <w:iCs/>
          <w:color w:val="000000"/>
          <w:spacing w:val="-4"/>
          <w:kern w:val="1"/>
          <w:sz w:val="27"/>
          <w:szCs w:val="27"/>
          <w:lang w:eastAsia="hi-IN" w:bidi="hi-IN"/>
        </w:rPr>
        <w:t>1.</w:t>
      </w:r>
      <w:r w:rsidR="001B2F71" w:rsidRPr="00580545">
        <w:rPr>
          <w:rFonts w:eastAsia="Microsoft YaHei"/>
          <w:iCs/>
          <w:color w:val="000000"/>
          <w:spacing w:val="-4"/>
          <w:kern w:val="1"/>
          <w:sz w:val="27"/>
          <w:szCs w:val="27"/>
          <w:lang w:eastAsia="hi-IN" w:bidi="hi-IN"/>
        </w:rPr>
        <w:t xml:space="preserve"> Утвердить отчет</w:t>
      </w:r>
      <w:r w:rsidRPr="00580545">
        <w:rPr>
          <w:rFonts w:eastAsia="Microsoft YaHei"/>
          <w:iCs/>
          <w:color w:val="000000"/>
          <w:spacing w:val="-4"/>
          <w:kern w:val="1"/>
          <w:sz w:val="27"/>
          <w:szCs w:val="27"/>
          <w:lang w:eastAsia="hi-IN" w:bidi="hi-IN"/>
        </w:rPr>
        <w:t xml:space="preserve"> </w:t>
      </w:r>
      <w:r w:rsidR="001B2F71" w:rsidRPr="00580545">
        <w:rPr>
          <w:bCs/>
          <w:spacing w:val="-4"/>
          <w:sz w:val="27"/>
          <w:szCs w:val="27"/>
        </w:rPr>
        <w:t>Контрольно-ревизионной комиссии Татарстанской республиканской организации Общероссийского Профсоюза образования за период с января 2020 года по март 2022 года</w:t>
      </w:r>
      <w:r w:rsidRPr="00580545">
        <w:rPr>
          <w:spacing w:val="-4"/>
          <w:sz w:val="27"/>
          <w:szCs w:val="27"/>
        </w:rPr>
        <w:t>.</w:t>
      </w: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4604"/>
        <w:gridCol w:w="2481"/>
        <w:gridCol w:w="3103"/>
      </w:tblGrid>
      <w:tr w:rsidR="000B1A93" w:rsidRPr="000B1A93" w14:paraId="5794C9CC" w14:textId="77777777" w:rsidTr="000B1A93">
        <w:trPr>
          <w:jc w:val="center"/>
        </w:trPr>
        <w:tc>
          <w:tcPr>
            <w:tcW w:w="4604" w:type="dxa"/>
          </w:tcPr>
          <w:p w14:paraId="072FF4CE" w14:textId="77777777" w:rsidR="000B1A93" w:rsidRPr="000B1A93" w:rsidRDefault="000B1A93" w:rsidP="000B1A93">
            <w:pPr>
              <w:jc w:val="both"/>
              <w:rPr>
                <w:sz w:val="28"/>
                <w:szCs w:val="28"/>
              </w:rPr>
            </w:pPr>
            <w:r w:rsidRPr="000B1A93">
              <w:rPr>
                <w:sz w:val="28"/>
                <w:szCs w:val="28"/>
              </w:rPr>
              <w:t xml:space="preserve">        </w:t>
            </w:r>
          </w:p>
          <w:p w14:paraId="55CF35DC" w14:textId="2A49E70E" w:rsidR="000B1A93" w:rsidRPr="000B1A93" w:rsidRDefault="000B1A93" w:rsidP="000B1A93">
            <w:pPr>
              <w:jc w:val="both"/>
              <w:rPr>
                <w:sz w:val="28"/>
                <w:szCs w:val="28"/>
              </w:rPr>
            </w:pPr>
            <w:r w:rsidRPr="000B1A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 w:rsidRPr="000B1A93">
              <w:rPr>
                <w:sz w:val="28"/>
                <w:szCs w:val="28"/>
              </w:rPr>
              <w:t xml:space="preserve">Председательствующий   </w:t>
            </w:r>
          </w:p>
        </w:tc>
        <w:tc>
          <w:tcPr>
            <w:tcW w:w="2481" w:type="dxa"/>
          </w:tcPr>
          <w:p w14:paraId="09522D84" w14:textId="77777777" w:rsidR="000B1A93" w:rsidRPr="000B1A93" w:rsidRDefault="000B1A93" w:rsidP="000B1A93">
            <w:pPr>
              <w:jc w:val="both"/>
            </w:pPr>
            <w:r w:rsidRPr="000B1A93">
              <w:rPr>
                <w:noProof/>
                <w:sz w:val="28"/>
                <w:szCs w:val="28"/>
              </w:rPr>
              <w:drawing>
                <wp:inline distT="0" distB="0" distL="0" distR="0" wp14:anchorId="020E6BA2" wp14:editId="7E43D521">
                  <wp:extent cx="1438275" cy="684866"/>
                  <wp:effectExtent l="0" t="0" r="0" b="1270"/>
                  <wp:docPr id="2" name="Рисунок 2" descr="D:\Профсоюз 2022\бланки\подпись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фсоюз 2022\бланки\подпись (2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69" b="1"/>
                          <a:stretch/>
                        </pic:blipFill>
                        <pic:spPr bwMode="auto">
                          <a:xfrm>
                            <a:off x="0" y="0"/>
                            <a:ext cx="1438486" cy="684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3" w:type="dxa"/>
          </w:tcPr>
          <w:p w14:paraId="30A8C658" w14:textId="77777777" w:rsidR="000B1A93" w:rsidRPr="000B1A93" w:rsidRDefault="000B1A93" w:rsidP="000B1A93">
            <w:pPr>
              <w:jc w:val="both"/>
              <w:rPr>
                <w:sz w:val="28"/>
                <w:szCs w:val="28"/>
              </w:rPr>
            </w:pPr>
          </w:p>
          <w:p w14:paraId="55CDE9F2" w14:textId="77777777" w:rsidR="000B1A93" w:rsidRPr="000B1A93" w:rsidRDefault="000B1A93" w:rsidP="000B1A93">
            <w:pPr>
              <w:jc w:val="both"/>
              <w:rPr>
                <w:sz w:val="28"/>
                <w:szCs w:val="28"/>
              </w:rPr>
            </w:pPr>
            <w:r w:rsidRPr="000B1A93">
              <w:rPr>
                <w:sz w:val="28"/>
                <w:szCs w:val="28"/>
              </w:rPr>
              <w:t>Харисов В.В.</w:t>
            </w:r>
          </w:p>
        </w:tc>
      </w:tr>
    </w:tbl>
    <w:p w14:paraId="462C7717" w14:textId="1305F0D7" w:rsidR="00486705" w:rsidRPr="00580545" w:rsidRDefault="00486705" w:rsidP="0058054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486705" w:rsidRPr="00580545" w:rsidSect="000B1A93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66CFA"/>
    <w:multiLevelType w:val="multilevel"/>
    <w:tmpl w:val="EC8C6E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05"/>
    <w:rsid w:val="00007C9A"/>
    <w:rsid w:val="00066899"/>
    <w:rsid w:val="000B1A93"/>
    <w:rsid w:val="00124B18"/>
    <w:rsid w:val="001A12E5"/>
    <w:rsid w:val="001B2F71"/>
    <w:rsid w:val="001E6D46"/>
    <w:rsid w:val="00216FD2"/>
    <w:rsid w:val="002F503E"/>
    <w:rsid w:val="003316A5"/>
    <w:rsid w:val="003C4D0E"/>
    <w:rsid w:val="00486705"/>
    <w:rsid w:val="005566AA"/>
    <w:rsid w:val="00580545"/>
    <w:rsid w:val="00585239"/>
    <w:rsid w:val="00613CE2"/>
    <w:rsid w:val="00883954"/>
    <w:rsid w:val="0089472F"/>
    <w:rsid w:val="00A9408F"/>
    <w:rsid w:val="00AD26DF"/>
    <w:rsid w:val="00CF6E52"/>
    <w:rsid w:val="00E467A0"/>
    <w:rsid w:val="00E52F57"/>
    <w:rsid w:val="00F1624B"/>
    <w:rsid w:val="00F6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022E"/>
  <w15:docId w15:val="{E5B1AE19-D63B-415D-8052-6C390098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2F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Yarullin</dc:creator>
  <cp:lastModifiedBy>Infospec</cp:lastModifiedBy>
  <cp:revision>2</cp:revision>
  <cp:lastPrinted>2022-03-28T08:09:00Z</cp:lastPrinted>
  <dcterms:created xsi:type="dcterms:W3CDTF">2022-04-26T06:05:00Z</dcterms:created>
  <dcterms:modified xsi:type="dcterms:W3CDTF">2022-04-26T06:05:00Z</dcterms:modified>
</cp:coreProperties>
</file>